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6868" w14:textId="12D9F7CA" w:rsidR="000761C9" w:rsidRPr="005B2B80" w:rsidRDefault="00D7324F" w:rsidP="00D7324F">
      <w:pPr>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BA6108">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ЗАТВЕРДЖЕНО </w:t>
      </w:r>
    </w:p>
    <w:p w14:paraId="662222F0" w14:textId="3E6E3557" w:rsidR="005B2B80" w:rsidRPr="001C5FD1" w:rsidRDefault="00D7324F" w:rsidP="00D7324F">
      <w:pPr>
        <w:spacing w:after="0" w:line="240" w:lineRule="auto"/>
        <w:ind w:left="5387" w:hanging="3263"/>
        <w:rPr>
          <w:rFonts w:ascii="Times New Roman" w:hAnsi="Times New Roman" w:cs="Times New Roman"/>
          <w:sz w:val="28"/>
          <w:szCs w:val="28"/>
        </w:rPr>
      </w:pPr>
      <w:r>
        <w:rPr>
          <w:rFonts w:ascii="Times New Roman" w:hAnsi="Times New Roman" w:cs="Times New Roman"/>
          <w:sz w:val="28"/>
          <w:szCs w:val="28"/>
        </w:rPr>
        <w:t xml:space="preserve">                                        </w:t>
      </w:r>
      <w:r w:rsidR="00BA6108">
        <w:rPr>
          <w:rFonts w:ascii="Times New Roman" w:hAnsi="Times New Roman" w:cs="Times New Roman"/>
          <w:sz w:val="28"/>
          <w:szCs w:val="28"/>
        </w:rPr>
        <w:t xml:space="preserve">      </w:t>
      </w:r>
      <w:r w:rsidR="005B2B80" w:rsidRPr="001C5FD1">
        <w:rPr>
          <w:rFonts w:ascii="Times New Roman" w:hAnsi="Times New Roman" w:cs="Times New Roman"/>
          <w:sz w:val="28"/>
          <w:szCs w:val="28"/>
        </w:rPr>
        <w:t>Н</w:t>
      </w:r>
      <w:r w:rsidR="000761C9" w:rsidRPr="001C5FD1">
        <w:rPr>
          <w:rFonts w:ascii="Times New Roman" w:hAnsi="Times New Roman" w:cs="Times New Roman"/>
          <w:sz w:val="28"/>
          <w:szCs w:val="28"/>
        </w:rPr>
        <w:t xml:space="preserve">аказ </w:t>
      </w:r>
      <w:r w:rsidR="005B2B80" w:rsidRPr="001C5FD1">
        <w:rPr>
          <w:rFonts w:ascii="Times New Roman" w:hAnsi="Times New Roman" w:cs="Times New Roman"/>
          <w:sz w:val="28"/>
          <w:szCs w:val="28"/>
        </w:rPr>
        <w:t xml:space="preserve">фінансового управління </w:t>
      </w:r>
      <w:r w:rsidR="00BA6108" w:rsidRPr="001C5FD1">
        <w:rPr>
          <w:rFonts w:ascii="Times New Roman" w:hAnsi="Times New Roman" w:cs="Times New Roman"/>
          <w:sz w:val="28"/>
          <w:szCs w:val="28"/>
        </w:rPr>
        <w:t xml:space="preserve"> </w:t>
      </w:r>
      <w:r w:rsidR="005B2B80" w:rsidRPr="001C5FD1">
        <w:rPr>
          <w:rFonts w:ascii="Times New Roman" w:hAnsi="Times New Roman" w:cs="Times New Roman"/>
          <w:sz w:val="28"/>
          <w:szCs w:val="28"/>
        </w:rPr>
        <w:t>Н</w:t>
      </w:r>
      <w:r w:rsidRPr="001C5FD1">
        <w:rPr>
          <w:rFonts w:ascii="Times New Roman" w:hAnsi="Times New Roman" w:cs="Times New Roman"/>
          <w:sz w:val="28"/>
          <w:szCs w:val="28"/>
        </w:rPr>
        <w:t>овгород-Сіверської міської ради</w:t>
      </w:r>
    </w:p>
    <w:p w14:paraId="46A34421" w14:textId="6D6E7572" w:rsidR="000761C9" w:rsidRPr="001C5FD1" w:rsidRDefault="005B2B80" w:rsidP="00D7324F">
      <w:pPr>
        <w:spacing w:after="0" w:line="240" w:lineRule="auto"/>
        <w:jc w:val="center"/>
        <w:rPr>
          <w:rFonts w:ascii="Times New Roman" w:hAnsi="Times New Roman" w:cs="Times New Roman"/>
          <w:sz w:val="28"/>
          <w:szCs w:val="28"/>
        </w:rPr>
      </w:pPr>
      <w:r w:rsidRPr="001C5FD1">
        <w:rPr>
          <w:rFonts w:ascii="Times New Roman" w:hAnsi="Times New Roman" w:cs="Times New Roman"/>
          <w:sz w:val="28"/>
          <w:szCs w:val="28"/>
        </w:rPr>
        <w:t xml:space="preserve"> </w:t>
      </w:r>
      <w:r w:rsidR="00D7324F" w:rsidRPr="001C5FD1">
        <w:rPr>
          <w:rFonts w:ascii="Times New Roman" w:hAnsi="Times New Roman" w:cs="Times New Roman"/>
          <w:sz w:val="28"/>
          <w:szCs w:val="28"/>
        </w:rPr>
        <w:t xml:space="preserve"> </w:t>
      </w:r>
      <w:r w:rsidRPr="001C5FD1">
        <w:rPr>
          <w:rFonts w:ascii="Times New Roman" w:hAnsi="Times New Roman" w:cs="Times New Roman"/>
          <w:sz w:val="28"/>
          <w:szCs w:val="28"/>
        </w:rPr>
        <w:t xml:space="preserve"> </w:t>
      </w:r>
      <w:r w:rsidR="00D7324F" w:rsidRPr="001C5FD1">
        <w:rPr>
          <w:rFonts w:ascii="Times New Roman" w:hAnsi="Times New Roman" w:cs="Times New Roman"/>
          <w:sz w:val="28"/>
          <w:szCs w:val="28"/>
        </w:rPr>
        <w:t xml:space="preserve">                                              </w:t>
      </w:r>
      <w:r w:rsidR="00BA6108" w:rsidRPr="001C5FD1">
        <w:rPr>
          <w:rFonts w:ascii="Times New Roman" w:hAnsi="Times New Roman" w:cs="Times New Roman"/>
          <w:sz w:val="28"/>
          <w:szCs w:val="28"/>
        </w:rPr>
        <w:t xml:space="preserve">    </w:t>
      </w:r>
      <w:r w:rsidR="00D435E9">
        <w:rPr>
          <w:rFonts w:ascii="Times New Roman" w:hAnsi="Times New Roman" w:cs="Times New Roman"/>
          <w:sz w:val="28"/>
          <w:szCs w:val="28"/>
        </w:rPr>
        <w:t xml:space="preserve">     </w:t>
      </w:r>
      <w:r w:rsidR="000761C9" w:rsidRPr="001C5FD1">
        <w:rPr>
          <w:rFonts w:ascii="Times New Roman" w:hAnsi="Times New Roman" w:cs="Times New Roman"/>
          <w:sz w:val="28"/>
          <w:szCs w:val="28"/>
        </w:rPr>
        <w:t>від</w:t>
      </w:r>
      <w:r w:rsidR="000719BB" w:rsidRPr="001C5FD1">
        <w:rPr>
          <w:rFonts w:ascii="Times New Roman" w:hAnsi="Times New Roman" w:cs="Times New Roman"/>
          <w:sz w:val="28"/>
          <w:szCs w:val="28"/>
        </w:rPr>
        <w:t xml:space="preserve"> </w:t>
      </w:r>
      <w:r w:rsidR="001130B1" w:rsidRPr="001C5FD1">
        <w:rPr>
          <w:rFonts w:ascii="Times New Roman" w:hAnsi="Times New Roman" w:cs="Times New Roman"/>
          <w:sz w:val="28"/>
          <w:szCs w:val="28"/>
        </w:rPr>
        <w:t>23</w:t>
      </w:r>
      <w:r w:rsidR="00AE227E" w:rsidRPr="001C5FD1">
        <w:rPr>
          <w:rFonts w:ascii="Times New Roman" w:hAnsi="Times New Roman" w:cs="Times New Roman"/>
          <w:sz w:val="28"/>
          <w:szCs w:val="28"/>
        </w:rPr>
        <w:t>.</w:t>
      </w:r>
      <w:r w:rsidR="001130B1" w:rsidRPr="001C5FD1">
        <w:rPr>
          <w:rFonts w:ascii="Times New Roman" w:hAnsi="Times New Roman" w:cs="Times New Roman"/>
          <w:sz w:val="28"/>
          <w:szCs w:val="28"/>
        </w:rPr>
        <w:t>11</w:t>
      </w:r>
      <w:r w:rsidR="00AE227E" w:rsidRPr="001C5FD1">
        <w:rPr>
          <w:rFonts w:ascii="Times New Roman" w:hAnsi="Times New Roman" w:cs="Times New Roman"/>
          <w:sz w:val="28"/>
          <w:szCs w:val="28"/>
        </w:rPr>
        <w:t xml:space="preserve">.2020 </w:t>
      </w:r>
      <w:r w:rsidR="000761C9" w:rsidRPr="001C5FD1">
        <w:rPr>
          <w:rFonts w:ascii="Times New Roman" w:hAnsi="Times New Roman" w:cs="Times New Roman"/>
          <w:sz w:val="28"/>
          <w:szCs w:val="28"/>
        </w:rPr>
        <w:t xml:space="preserve"> № </w:t>
      </w:r>
      <w:r w:rsidR="001130B1" w:rsidRPr="001C5FD1">
        <w:rPr>
          <w:rFonts w:ascii="Times New Roman" w:hAnsi="Times New Roman" w:cs="Times New Roman"/>
          <w:sz w:val="28"/>
          <w:szCs w:val="28"/>
        </w:rPr>
        <w:t>2</w:t>
      </w:r>
      <w:r w:rsidR="00AE227E" w:rsidRPr="001C5FD1">
        <w:rPr>
          <w:rFonts w:ascii="Times New Roman" w:hAnsi="Times New Roman" w:cs="Times New Roman"/>
          <w:sz w:val="28"/>
          <w:szCs w:val="28"/>
        </w:rPr>
        <w:t>4</w:t>
      </w:r>
      <w:r w:rsidR="001130B1" w:rsidRPr="001C5FD1">
        <w:rPr>
          <w:rFonts w:ascii="Times New Roman" w:hAnsi="Times New Roman" w:cs="Times New Roman"/>
          <w:sz w:val="28"/>
          <w:szCs w:val="28"/>
        </w:rPr>
        <w:t>/05</w:t>
      </w:r>
    </w:p>
    <w:p w14:paraId="007971E5" w14:textId="77777777" w:rsidR="003A4F16" w:rsidRDefault="003A4F16" w:rsidP="000719BB">
      <w:pPr>
        <w:spacing w:after="0" w:line="240" w:lineRule="auto"/>
        <w:jc w:val="center"/>
        <w:rPr>
          <w:rFonts w:ascii="Times New Roman" w:hAnsi="Times New Roman" w:cs="Times New Roman"/>
          <w:b/>
          <w:sz w:val="28"/>
          <w:szCs w:val="28"/>
        </w:rPr>
      </w:pPr>
    </w:p>
    <w:p w14:paraId="4E1311BE" w14:textId="77777777" w:rsidR="005B2B80" w:rsidRPr="000719BB" w:rsidRDefault="005B2B80" w:rsidP="000719BB">
      <w:pPr>
        <w:spacing w:after="0" w:line="240" w:lineRule="auto"/>
        <w:jc w:val="center"/>
        <w:rPr>
          <w:rFonts w:ascii="Times New Roman" w:hAnsi="Times New Roman" w:cs="Times New Roman"/>
          <w:b/>
          <w:sz w:val="28"/>
          <w:szCs w:val="28"/>
        </w:rPr>
      </w:pPr>
      <w:r w:rsidRPr="000719BB">
        <w:rPr>
          <w:rFonts w:ascii="Times New Roman" w:hAnsi="Times New Roman" w:cs="Times New Roman"/>
          <w:b/>
          <w:sz w:val="28"/>
          <w:szCs w:val="28"/>
        </w:rPr>
        <w:t>І Н С Т Р У К Ц І Я</w:t>
      </w:r>
    </w:p>
    <w:p w14:paraId="4C9C7EAA" w14:textId="732FED6F" w:rsidR="000719BB" w:rsidRPr="000719BB" w:rsidRDefault="000719BB" w:rsidP="000719BB">
      <w:pPr>
        <w:jc w:val="center"/>
        <w:rPr>
          <w:rFonts w:ascii="Times New Roman" w:hAnsi="Times New Roman" w:cs="Times New Roman"/>
          <w:b/>
          <w:noProof/>
          <w:sz w:val="28"/>
          <w:szCs w:val="28"/>
        </w:rPr>
      </w:pPr>
      <w:r w:rsidRPr="000719BB">
        <w:rPr>
          <w:rFonts w:ascii="Times New Roman" w:hAnsi="Times New Roman" w:cs="Times New Roman"/>
          <w:b/>
          <w:sz w:val="28"/>
          <w:szCs w:val="28"/>
        </w:rPr>
        <w:t xml:space="preserve">з підготовки </w:t>
      </w:r>
      <w:r w:rsidRPr="00BA6108">
        <w:rPr>
          <w:rFonts w:ascii="Times New Roman" w:hAnsi="Times New Roman" w:cs="Times New Roman"/>
          <w:b/>
          <w:sz w:val="28"/>
          <w:szCs w:val="28"/>
        </w:rPr>
        <w:t xml:space="preserve">бюджетних запитів  до  </w:t>
      </w:r>
      <w:r w:rsidRPr="00BA6108">
        <w:rPr>
          <w:rFonts w:ascii="Times New Roman" w:hAnsi="Times New Roman" w:cs="Times New Roman"/>
          <w:b/>
          <w:noProof/>
          <w:sz w:val="28"/>
          <w:szCs w:val="28"/>
        </w:rPr>
        <w:t xml:space="preserve">проекту бюджету </w:t>
      </w:r>
      <w:r w:rsidRPr="00BA6108">
        <w:rPr>
          <w:rFonts w:ascii="Times New Roman" w:hAnsi="Times New Roman" w:cs="Times New Roman"/>
          <w:b/>
          <w:color w:val="000000"/>
          <w:spacing w:val="1"/>
          <w:sz w:val="28"/>
          <w:szCs w:val="28"/>
        </w:rPr>
        <w:t>Н</w:t>
      </w:r>
      <w:r w:rsidR="003A4F16" w:rsidRPr="00BA6108">
        <w:rPr>
          <w:rFonts w:ascii="Times New Roman" w:hAnsi="Times New Roman" w:cs="Times New Roman"/>
          <w:b/>
          <w:color w:val="000000"/>
          <w:spacing w:val="1"/>
          <w:sz w:val="28"/>
          <w:szCs w:val="28"/>
        </w:rPr>
        <w:t>овгород-Сіверської</w:t>
      </w:r>
      <w:r w:rsidRPr="00BA6108">
        <w:rPr>
          <w:rFonts w:ascii="Times New Roman" w:hAnsi="Times New Roman" w:cs="Times New Roman"/>
          <w:b/>
          <w:color w:val="000000"/>
          <w:spacing w:val="1"/>
          <w:sz w:val="28"/>
          <w:szCs w:val="28"/>
        </w:rPr>
        <w:t xml:space="preserve"> міської територіальної громади</w:t>
      </w:r>
      <w:r w:rsidRPr="00BA6108">
        <w:rPr>
          <w:rFonts w:ascii="Times New Roman" w:hAnsi="Times New Roman" w:cs="Times New Roman"/>
          <w:b/>
          <w:color w:val="000000"/>
          <w:sz w:val="28"/>
          <w:szCs w:val="28"/>
        </w:rPr>
        <w:t xml:space="preserve"> </w:t>
      </w:r>
      <w:r w:rsidRPr="00BA6108">
        <w:rPr>
          <w:rFonts w:ascii="Times New Roman" w:hAnsi="Times New Roman" w:cs="Times New Roman"/>
          <w:b/>
          <w:noProof/>
          <w:sz w:val="28"/>
          <w:szCs w:val="28"/>
        </w:rPr>
        <w:t xml:space="preserve">на 2021 рік  </w:t>
      </w:r>
      <w:r w:rsidR="00BA6108" w:rsidRPr="00BA6108">
        <w:rPr>
          <w:rFonts w:ascii="Times New Roman" w:hAnsi="Times New Roman" w:cs="Times New Roman"/>
          <w:b/>
          <w:bCs/>
          <w:iCs/>
          <w:sz w:val="28"/>
          <w:szCs w:val="28"/>
        </w:rPr>
        <w:t>за програмно-цільовим методом</w:t>
      </w:r>
      <w:r>
        <w:rPr>
          <w:rFonts w:ascii="Times New Roman" w:hAnsi="Times New Roman" w:cs="Times New Roman"/>
          <w:b/>
          <w:noProof/>
          <w:sz w:val="28"/>
          <w:szCs w:val="28"/>
        </w:rPr>
        <w:t xml:space="preserve">                                                       </w:t>
      </w:r>
      <w:r w:rsidRPr="000719BB">
        <w:rPr>
          <w:rFonts w:ascii="Times New Roman" w:hAnsi="Times New Roman" w:cs="Times New Roman"/>
          <w:b/>
          <w:noProof/>
          <w:sz w:val="28"/>
          <w:szCs w:val="28"/>
        </w:rPr>
        <w:t xml:space="preserve"> </w:t>
      </w:r>
    </w:p>
    <w:p w14:paraId="2AB4207E" w14:textId="77777777" w:rsidR="000761C9" w:rsidRPr="008966C0" w:rsidRDefault="000761C9" w:rsidP="008966C0">
      <w:pPr>
        <w:spacing w:after="0"/>
        <w:jc w:val="center"/>
        <w:rPr>
          <w:rFonts w:ascii="Times New Roman" w:hAnsi="Times New Roman" w:cs="Times New Roman"/>
          <w:b/>
          <w:sz w:val="28"/>
          <w:szCs w:val="28"/>
        </w:rPr>
      </w:pPr>
      <w:r w:rsidRPr="008966C0">
        <w:rPr>
          <w:rFonts w:ascii="Times New Roman" w:hAnsi="Times New Roman" w:cs="Times New Roman"/>
          <w:b/>
          <w:sz w:val="28"/>
          <w:szCs w:val="28"/>
        </w:rPr>
        <w:t>І. Загальні положення</w:t>
      </w:r>
    </w:p>
    <w:p w14:paraId="5B4F485B" w14:textId="12E39182" w:rsidR="000761C9" w:rsidRPr="005B2B80" w:rsidRDefault="000761C9" w:rsidP="003A4F16">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1.1. Ця Інструкція розроблена відповідно до вимог частини третьої статті 75 Бюджетного кодексу України. Нею визначається механізм розроблення показників бюджету </w:t>
      </w:r>
      <w:r w:rsidR="00C46136">
        <w:rPr>
          <w:rFonts w:ascii="Times New Roman" w:hAnsi="Times New Roman" w:cs="Times New Roman"/>
          <w:sz w:val="28"/>
          <w:szCs w:val="28"/>
        </w:rPr>
        <w:t>Н</w:t>
      </w:r>
      <w:r w:rsidR="003A4F16">
        <w:rPr>
          <w:rFonts w:ascii="Times New Roman" w:hAnsi="Times New Roman" w:cs="Times New Roman"/>
          <w:sz w:val="28"/>
          <w:szCs w:val="28"/>
        </w:rPr>
        <w:t>овгород-Сіверської</w:t>
      </w:r>
      <w:r w:rsidR="00C46136">
        <w:rPr>
          <w:rFonts w:ascii="Times New Roman" w:hAnsi="Times New Roman" w:cs="Times New Roman"/>
          <w:sz w:val="28"/>
          <w:szCs w:val="28"/>
        </w:rPr>
        <w:t xml:space="preserve"> міської  територіальної громади </w:t>
      </w:r>
      <w:r w:rsidRPr="005B2B80">
        <w:rPr>
          <w:rFonts w:ascii="Times New Roman" w:hAnsi="Times New Roman" w:cs="Times New Roman"/>
          <w:sz w:val="28"/>
          <w:szCs w:val="28"/>
        </w:rPr>
        <w:t xml:space="preserve">на плановий бюджетний рік та </w:t>
      </w:r>
      <w:r w:rsidRPr="001C0289">
        <w:rPr>
          <w:rFonts w:ascii="Times New Roman" w:hAnsi="Times New Roman" w:cs="Times New Roman"/>
          <w:sz w:val="28"/>
          <w:szCs w:val="28"/>
        </w:rPr>
        <w:t>наступні за плановим два бюджетні періоди</w:t>
      </w:r>
      <w:r w:rsidRPr="005B2B80">
        <w:rPr>
          <w:rFonts w:ascii="Times New Roman" w:hAnsi="Times New Roman" w:cs="Times New Roman"/>
          <w:sz w:val="28"/>
          <w:szCs w:val="28"/>
        </w:rPr>
        <w:t xml:space="preserve">, а також можуть встановлюватися організаційні та фінансові обмеження, яких зобов'язані дотримуватись усі головні розпорядники коштів бюджету (далі - головний розпорядник) в процесі підготовки бюджетних запитів на плановий бюджетний період. </w:t>
      </w:r>
    </w:p>
    <w:p w14:paraId="0B97A8F3" w14:textId="15EBD1FD" w:rsidR="000761C9" w:rsidRPr="005B2B80" w:rsidRDefault="000761C9" w:rsidP="00AD1178">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1.2.</w:t>
      </w:r>
      <w:r w:rsidR="00F213E1">
        <w:rPr>
          <w:rFonts w:ascii="Times New Roman" w:hAnsi="Times New Roman" w:cs="Times New Roman"/>
          <w:sz w:val="28"/>
          <w:szCs w:val="28"/>
        </w:rPr>
        <w:t xml:space="preserve"> </w:t>
      </w:r>
      <w:r w:rsidRPr="005B2B80">
        <w:rPr>
          <w:rFonts w:ascii="Times New Roman" w:hAnsi="Times New Roman" w:cs="Times New Roman"/>
          <w:sz w:val="28"/>
          <w:szCs w:val="28"/>
        </w:rPr>
        <w:t xml:space="preserve">Граничний обсяг видатків загального фонду бюджету на плановий рік доводиться до головного розпорядника в цілому, що дає можливість головному розпоряднику здійснити розподіл граничного обсягу за бюджетними програмами з урахуванням пріоритетних напрямів своєї діяльності. </w:t>
      </w:r>
    </w:p>
    <w:p w14:paraId="5439163E" w14:textId="77777777" w:rsidR="000761C9" w:rsidRPr="005B2B80" w:rsidRDefault="000761C9" w:rsidP="00CE22A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1.3. Обсяг видатків спеціального фонду визначається головним розпорядником самостійно. Формування дохідної частини спеціального фонду проводиться згідно з пунктом 17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(із змінами). </w:t>
      </w:r>
    </w:p>
    <w:p w14:paraId="2D17298F" w14:textId="77777777" w:rsidR="000761C9" w:rsidRDefault="00022768" w:rsidP="00891E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При заповненні бюджетних запитів на плановий рік необхідно забезпечити реальне планування показників надходжень до спеціального фонду, враховуючи обсяги їх фактичного надходження в минулому бюджетному періоді та стан фактичних надходжень у поточному. </w:t>
      </w:r>
    </w:p>
    <w:p w14:paraId="6CA20F0A" w14:textId="77777777" w:rsidR="000761C9" w:rsidRPr="005B2B80" w:rsidRDefault="000761C9" w:rsidP="00F213E1">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1.4. Головний розпорядник організовує та забезпечує складання бюджетного запиту в паперовому та електронному вигляді за формами: </w:t>
      </w:r>
    </w:p>
    <w:p w14:paraId="2027E666" w14:textId="77777777" w:rsidR="008138E3" w:rsidRDefault="000761C9" w:rsidP="00F213E1">
      <w:pPr>
        <w:spacing w:after="0"/>
        <w:jc w:val="both"/>
        <w:rPr>
          <w:rFonts w:ascii="Times New Roman" w:hAnsi="Times New Roman" w:cs="Times New Roman"/>
          <w:sz w:val="28"/>
          <w:szCs w:val="28"/>
        </w:rPr>
      </w:pPr>
      <w:r w:rsidRPr="005B2B80">
        <w:rPr>
          <w:rFonts w:ascii="Times New Roman" w:hAnsi="Times New Roman" w:cs="Times New Roman"/>
          <w:sz w:val="28"/>
          <w:szCs w:val="28"/>
        </w:rPr>
        <w:t>БЮДЖЕТНИЙ ЗАПИТ на 20</w:t>
      </w:r>
      <w:r w:rsidR="00891ED6">
        <w:rPr>
          <w:rFonts w:ascii="Times New Roman" w:hAnsi="Times New Roman" w:cs="Times New Roman"/>
          <w:sz w:val="28"/>
          <w:szCs w:val="28"/>
        </w:rPr>
        <w:t>21</w:t>
      </w:r>
      <w:r w:rsidRPr="005B2B80">
        <w:rPr>
          <w:rFonts w:ascii="Times New Roman" w:hAnsi="Times New Roman" w:cs="Times New Roman"/>
          <w:sz w:val="28"/>
          <w:szCs w:val="28"/>
        </w:rPr>
        <w:t xml:space="preserve"> - 20</w:t>
      </w:r>
      <w:r w:rsidR="00891ED6">
        <w:rPr>
          <w:rFonts w:ascii="Times New Roman" w:hAnsi="Times New Roman" w:cs="Times New Roman"/>
          <w:sz w:val="28"/>
          <w:szCs w:val="28"/>
        </w:rPr>
        <w:t>23</w:t>
      </w:r>
      <w:r w:rsidRPr="005B2B80">
        <w:rPr>
          <w:rFonts w:ascii="Times New Roman" w:hAnsi="Times New Roman" w:cs="Times New Roman"/>
          <w:sz w:val="28"/>
          <w:szCs w:val="28"/>
        </w:rPr>
        <w:t xml:space="preserve"> РОКИ загальний Форма 20</w:t>
      </w:r>
      <w:r w:rsidR="00891ED6">
        <w:rPr>
          <w:rFonts w:ascii="Times New Roman" w:hAnsi="Times New Roman" w:cs="Times New Roman"/>
          <w:sz w:val="28"/>
          <w:szCs w:val="28"/>
        </w:rPr>
        <w:t>21</w:t>
      </w:r>
      <w:r w:rsidRPr="005B2B80">
        <w:rPr>
          <w:rFonts w:ascii="Times New Roman" w:hAnsi="Times New Roman" w:cs="Times New Roman"/>
          <w:sz w:val="28"/>
          <w:szCs w:val="28"/>
        </w:rPr>
        <w:t xml:space="preserve"> -1 (далі - Форма-1) (додаток 1); </w:t>
      </w:r>
    </w:p>
    <w:p w14:paraId="35BEA2F5" w14:textId="77777777" w:rsidR="000761C9" w:rsidRPr="005B2B80" w:rsidRDefault="000761C9" w:rsidP="00F213E1">
      <w:pPr>
        <w:spacing w:after="0"/>
        <w:jc w:val="both"/>
        <w:rPr>
          <w:rFonts w:ascii="Times New Roman" w:hAnsi="Times New Roman" w:cs="Times New Roman"/>
          <w:sz w:val="28"/>
          <w:szCs w:val="28"/>
        </w:rPr>
      </w:pPr>
      <w:r w:rsidRPr="005B2B80">
        <w:rPr>
          <w:rFonts w:ascii="Times New Roman" w:hAnsi="Times New Roman" w:cs="Times New Roman"/>
          <w:sz w:val="28"/>
          <w:szCs w:val="28"/>
        </w:rPr>
        <w:t>БЮДЖЕТНИЙ ЗАПИТ на 20</w:t>
      </w:r>
      <w:r w:rsidR="00891ED6">
        <w:rPr>
          <w:rFonts w:ascii="Times New Roman" w:hAnsi="Times New Roman" w:cs="Times New Roman"/>
          <w:sz w:val="28"/>
          <w:szCs w:val="28"/>
        </w:rPr>
        <w:t>21</w:t>
      </w:r>
      <w:r w:rsidRPr="005B2B80">
        <w:rPr>
          <w:rFonts w:ascii="Times New Roman" w:hAnsi="Times New Roman" w:cs="Times New Roman"/>
          <w:sz w:val="28"/>
          <w:szCs w:val="28"/>
        </w:rPr>
        <w:t xml:space="preserve"> - 20</w:t>
      </w:r>
      <w:r w:rsidR="00891ED6">
        <w:rPr>
          <w:rFonts w:ascii="Times New Roman" w:hAnsi="Times New Roman" w:cs="Times New Roman"/>
          <w:sz w:val="28"/>
          <w:szCs w:val="28"/>
        </w:rPr>
        <w:t>23</w:t>
      </w:r>
      <w:r w:rsidRPr="005B2B80">
        <w:rPr>
          <w:rFonts w:ascii="Times New Roman" w:hAnsi="Times New Roman" w:cs="Times New Roman"/>
          <w:sz w:val="28"/>
          <w:szCs w:val="28"/>
        </w:rPr>
        <w:t xml:space="preserve"> РОКИ індивідуальний Форма 20</w:t>
      </w:r>
      <w:r w:rsidR="00891ED6">
        <w:rPr>
          <w:rFonts w:ascii="Times New Roman" w:hAnsi="Times New Roman" w:cs="Times New Roman"/>
          <w:sz w:val="28"/>
          <w:szCs w:val="28"/>
        </w:rPr>
        <w:t>21</w:t>
      </w:r>
      <w:r w:rsidRPr="005B2B80">
        <w:rPr>
          <w:rFonts w:ascii="Times New Roman" w:hAnsi="Times New Roman" w:cs="Times New Roman"/>
          <w:sz w:val="28"/>
          <w:szCs w:val="28"/>
        </w:rPr>
        <w:t xml:space="preserve"> -2 (далі - Форма-2) (додаток 2); </w:t>
      </w:r>
    </w:p>
    <w:p w14:paraId="6D7E6AEA" w14:textId="77777777" w:rsidR="000761C9" w:rsidRPr="005B2B80" w:rsidRDefault="000761C9" w:rsidP="00F213E1">
      <w:pPr>
        <w:spacing w:after="0"/>
        <w:jc w:val="both"/>
        <w:rPr>
          <w:rFonts w:ascii="Times New Roman" w:hAnsi="Times New Roman" w:cs="Times New Roman"/>
          <w:sz w:val="28"/>
          <w:szCs w:val="28"/>
        </w:rPr>
      </w:pPr>
      <w:r w:rsidRPr="005B2B80">
        <w:rPr>
          <w:rFonts w:ascii="Times New Roman" w:hAnsi="Times New Roman" w:cs="Times New Roman"/>
          <w:sz w:val="28"/>
          <w:szCs w:val="28"/>
        </w:rPr>
        <w:lastRenderedPageBreak/>
        <w:t>БЮДЖЕТНИЙ ЗАПИТ на 20</w:t>
      </w:r>
      <w:r w:rsidR="00D557B3">
        <w:rPr>
          <w:rFonts w:ascii="Times New Roman" w:hAnsi="Times New Roman" w:cs="Times New Roman"/>
          <w:sz w:val="28"/>
          <w:szCs w:val="28"/>
        </w:rPr>
        <w:t>21</w:t>
      </w:r>
      <w:r w:rsidRPr="005B2B80">
        <w:rPr>
          <w:rFonts w:ascii="Times New Roman" w:hAnsi="Times New Roman" w:cs="Times New Roman"/>
          <w:sz w:val="28"/>
          <w:szCs w:val="28"/>
        </w:rPr>
        <w:t xml:space="preserve"> - 20</w:t>
      </w:r>
      <w:r w:rsidR="00D557B3">
        <w:rPr>
          <w:rFonts w:ascii="Times New Roman" w:hAnsi="Times New Roman" w:cs="Times New Roman"/>
          <w:sz w:val="28"/>
          <w:szCs w:val="28"/>
        </w:rPr>
        <w:t>23</w:t>
      </w:r>
      <w:r w:rsidRPr="005B2B80">
        <w:rPr>
          <w:rFonts w:ascii="Times New Roman" w:hAnsi="Times New Roman" w:cs="Times New Roman"/>
          <w:sz w:val="28"/>
          <w:szCs w:val="28"/>
        </w:rPr>
        <w:t xml:space="preserve"> РОКИ додатковий Форма 20</w:t>
      </w:r>
      <w:r w:rsidR="00D557B3">
        <w:rPr>
          <w:rFonts w:ascii="Times New Roman" w:hAnsi="Times New Roman" w:cs="Times New Roman"/>
          <w:sz w:val="28"/>
          <w:szCs w:val="28"/>
        </w:rPr>
        <w:t>21</w:t>
      </w:r>
      <w:r w:rsidRPr="005B2B80">
        <w:rPr>
          <w:rFonts w:ascii="Times New Roman" w:hAnsi="Times New Roman" w:cs="Times New Roman"/>
          <w:sz w:val="28"/>
          <w:szCs w:val="28"/>
        </w:rPr>
        <w:t xml:space="preserve">-3 (далі - Форма-3) (додаток 3). </w:t>
      </w:r>
    </w:p>
    <w:p w14:paraId="25D89203" w14:textId="430EDE99" w:rsidR="000761C9" w:rsidRPr="005B2B80" w:rsidRDefault="000761C9" w:rsidP="00CE22A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Форми складаються послідовно.</w:t>
      </w:r>
      <w:r w:rsidR="00022768">
        <w:rPr>
          <w:rFonts w:ascii="Times New Roman" w:hAnsi="Times New Roman" w:cs="Times New Roman"/>
          <w:sz w:val="28"/>
          <w:szCs w:val="28"/>
        </w:rPr>
        <w:t xml:space="preserve"> </w:t>
      </w:r>
      <w:r w:rsidRPr="005B2B80">
        <w:rPr>
          <w:rFonts w:ascii="Times New Roman" w:hAnsi="Times New Roman" w:cs="Times New Roman"/>
          <w:sz w:val="28"/>
          <w:szCs w:val="28"/>
        </w:rPr>
        <w:t xml:space="preserve"> </w:t>
      </w:r>
      <w:r w:rsidRPr="00166A82">
        <w:rPr>
          <w:rFonts w:ascii="Times New Roman" w:hAnsi="Times New Roman" w:cs="Times New Roman"/>
          <w:sz w:val="28"/>
          <w:szCs w:val="28"/>
        </w:rPr>
        <w:t xml:space="preserve">Всі показники повинні бути відображені в гривнях із закругленням </w:t>
      </w:r>
      <w:r w:rsidRPr="00166A82">
        <w:rPr>
          <w:rFonts w:ascii="Times New Roman" w:hAnsi="Times New Roman" w:cs="Times New Roman"/>
          <w:b/>
          <w:sz w:val="28"/>
          <w:szCs w:val="28"/>
        </w:rPr>
        <w:t>до цілого</w:t>
      </w:r>
      <w:r w:rsidRPr="00166A82">
        <w:rPr>
          <w:rFonts w:ascii="Times New Roman" w:hAnsi="Times New Roman" w:cs="Times New Roman"/>
          <w:sz w:val="28"/>
          <w:szCs w:val="28"/>
        </w:rPr>
        <w:t xml:space="preserve"> (для прикладу </w:t>
      </w:r>
      <w:r w:rsidR="008138E3" w:rsidRPr="00166A82">
        <w:rPr>
          <w:rFonts w:ascii="Times New Roman" w:hAnsi="Times New Roman" w:cs="Times New Roman"/>
          <w:sz w:val="28"/>
          <w:szCs w:val="28"/>
        </w:rPr>
        <w:t>«</w:t>
      </w:r>
      <w:r w:rsidR="00F213E1" w:rsidRPr="00166A82">
        <w:rPr>
          <w:rFonts w:ascii="Times New Roman" w:hAnsi="Times New Roman" w:cs="Times New Roman"/>
          <w:sz w:val="28"/>
          <w:szCs w:val="28"/>
        </w:rPr>
        <w:t>35</w:t>
      </w:r>
      <w:r w:rsidR="00F82EE9" w:rsidRPr="00166A82">
        <w:rPr>
          <w:rFonts w:ascii="Times New Roman" w:hAnsi="Times New Roman" w:cs="Times New Roman"/>
          <w:sz w:val="28"/>
          <w:szCs w:val="28"/>
        </w:rPr>
        <w:t xml:space="preserve"> </w:t>
      </w:r>
      <w:r w:rsidR="00F213E1" w:rsidRPr="00166A82">
        <w:rPr>
          <w:rFonts w:ascii="Times New Roman" w:hAnsi="Times New Roman" w:cs="Times New Roman"/>
          <w:sz w:val="28"/>
          <w:szCs w:val="28"/>
        </w:rPr>
        <w:t>5</w:t>
      </w:r>
      <w:r w:rsidRPr="00166A82">
        <w:rPr>
          <w:rFonts w:ascii="Times New Roman" w:hAnsi="Times New Roman" w:cs="Times New Roman"/>
          <w:sz w:val="28"/>
          <w:szCs w:val="28"/>
        </w:rPr>
        <w:t>00</w:t>
      </w:r>
      <w:r w:rsidR="00862907" w:rsidRPr="00166A82">
        <w:rPr>
          <w:rFonts w:ascii="Times New Roman" w:hAnsi="Times New Roman" w:cs="Times New Roman"/>
          <w:sz w:val="28"/>
          <w:szCs w:val="28"/>
        </w:rPr>
        <w:t>,</w:t>
      </w:r>
      <w:r w:rsidRPr="00166A82">
        <w:rPr>
          <w:rFonts w:ascii="Times New Roman" w:hAnsi="Times New Roman" w:cs="Times New Roman"/>
          <w:sz w:val="28"/>
          <w:szCs w:val="28"/>
        </w:rPr>
        <w:t>00 гр</w:t>
      </w:r>
      <w:r w:rsidR="0028060E" w:rsidRPr="00166A82">
        <w:rPr>
          <w:rFonts w:ascii="Times New Roman" w:hAnsi="Times New Roman" w:cs="Times New Roman"/>
          <w:sz w:val="28"/>
          <w:szCs w:val="28"/>
        </w:rPr>
        <w:t>иве</w:t>
      </w:r>
      <w:r w:rsidRPr="00166A82">
        <w:rPr>
          <w:rFonts w:ascii="Times New Roman" w:hAnsi="Times New Roman" w:cs="Times New Roman"/>
          <w:sz w:val="28"/>
          <w:szCs w:val="28"/>
        </w:rPr>
        <w:t>н</w:t>
      </w:r>
      <w:r w:rsidR="0028060E" w:rsidRPr="00166A82">
        <w:rPr>
          <w:rFonts w:ascii="Times New Roman" w:hAnsi="Times New Roman" w:cs="Times New Roman"/>
          <w:sz w:val="28"/>
          <w:szCs w:val="28"/>
        </w:rPr>
        <w:t>ь</w:t>
      </w:r>
      <w:r w:rsidR="008138E3" w:rsidRPr="00166A82">
        <w:rPr>
          <w:rFonts w:ascii="Times New Roman" w:hAnsi="Times New Roman" w:cs="Times New Roman"/>
          <w:sz w:val="28"/>
          <w:szCs w:val="28"/>
        </w:rPr>
        <w:t>»</w:t>
      </w:r>
      <w:r w:rsidRPr="00166A82">
        <w:rPr>
          <w:rFonts w:ascii="Times New Roman" w:hAnsi="Times New Roman" w:cs="Times New Roman"/>
          <w:sz w:val="28"/>
          <w:szCs w:val="28"/>
        </w:rPr>
        <w:t>).</w:t>
      </w:r>
      <w:r w:rsidRPr="005B2B80">
        <w:rPr>
          <w:rFonts w:ascii="Times New Roman" w:hAnsi="Times New Roman" w:cs="Times New Roman"/>
          <w:sz w:val="28"/>
          <w:szCs w:val="28"/>
        </w:rPr>
        <w:t xml:space="preserve"> </w:t>
      </w:r>
    </w:p>
    <w:p w14:paraId="00665270" w14:textId="13840609" w:rsidR="00A80909" w:rsidRPr="00A80909" w:rsidRDefault="000761C9" w:rsidP="00CE22AA">
      <w:pPr>
        <w:pStyle w:val="1"/>
        <w:ind w:firstLine="708"/>
        <w:jc w:val="both"/>
        <w:rPr>
          <w:noProof/>
          <w:sz w:val="28"/>
          <w:szCs w:val="28"/>
          <w:lang w:val="uk-UA"/>
        </w:rPr>
      </w:pPr>
      <w:r w:rsidRPr="00A80909">
        <w:rPr>
          <w:sz w:val="28"/>
          <w:szCs w:val="28"/>
          <w:lang w:val="uk-UA"/>
        </w:rPr>
        <w:t xml:space="preserve">1.5. Для аналізу показників, які застосовуються у формах бюджетного запиту на плановий рік, використовують дані звіту за минулий рік, поданого </w:t>
      </w:r>
      <w:r w:rsidR="00A80909" w:rsidRPr="00A80909">
        <w:rPr>
          <w:sz w:val="28"/>
          <w:szCs w:val="28"/>
          <w:lang w:val="uk-UA"/>
        </w:rPr>
        <w:t xml:space="preserve">до </w:t>
      </w:r>
      <w:r w:rsidR="00CE22AA">
        <w:rPr>
          <w:sz w:val="28"/>
          <w:szCs w:val="28"/>
          <w:lang w:val="uk-UA"/>
        </w:rPr>
        <w:t xml:space="preserve">Управління </w:t>
      </w:r>
      <w:r w:rsidR="00A80909" w:rsidRPr="00A80909">
        <w:rPr>
          <w:sz w:val="28"/>
          <w:szCs w:val="28"/>
          <w:lang w:val="uk-UA"/>
        </w:rPr>
        <w:t>ДКСУ</w:t>
      </w:r>
      <w:r w:rsidR="00CE22AA">
        <w:rPr>
          <w:sz w:val="28"/>
          <w:szCs w:val="28"/>
          <w:lang w:val="uk-UA"/>
        </w:rPr>
        <w:t xml:space="preserve"> у Новгород-Сіверському районі</w:t>
      </w:r>
      <w:r w:rsidRPr="00A80909">
        <w:rPr>
          <w:sz w:val="28"/>
          <w:szCs w:val="28"/>
          <w:lang w:val="uk-UA"/>
        </w:rPr>
        <w:t xml:space="preserve"> та показники, які затверджені на поточний рік, з урахуванням внесених змін до рішення </w:t>
      </w:r>
      <w:r w:rsidR="00A80909">
        <w:rPr>
          <w:sz w:val="28"/>
          <w:szCs w:val="28"/>
          <w:lang w:val="uk-UA"/>
        </w:rPr>
        <w:t xml:space="preserve">міської ради </w:t>
      </w:r>
      <w:r w:rsidR="00A80909" w:rsidRPr="00A80909">
        <w:rPr>
          <w:sz w:val="28"/>
          <w:szCs w:val="28"/>
          <w:lang w:val="uk-UA"/>
        </w:rPr>
        <w:t xml:space="preserve">«Про </w:t>
      </w:r>
      <w:r w:rsidR="00A80909" w:rsidRPr="00A80909">
        <w:rPr>
          <w:noProof/>
          <w:sz w:val="28"/>
          <w:szCs w:val="28"/>
          <w:lang w:val="uk-UA"/>
        </w:rPr>
        <w:t xml:space="preserve">бюджет </w:t>
      </w:r>
      <w:r w:rsidR="00CE22AA">
        <w:rPr>
          <w:sz w:val="28"/>
          <w:szCs w:val="28"/>
          <w:lang w:val="uk-UA"/>
        </w:rPr>
        <w:t xml:space="preserve">Новгород-Сіверської </w:t>
      </w:r>
      <w:r w:rsidR="00A80909" w:rsidRPr="00A80909">
        <w:rPr>
          <w:noProof/>
          <w:sz w:val="28"/>
          <w:szCs w:val="28"/>
          <w:lang w:val="uk-UA"/>
        </w:rPr>
        <w:t>міської</w:t>
      </w:r>
      <w:r w:rsidR="00A80909">
        <w:rPr>
          <w:noProof/>
          <w:sz w:val="28"/>
          <w:szCs w:val="28"/>
          <w:lang w:val="uk-UA"/>
        </w:rPr>
        <w:t xml:space="preserve"> </w:t>
      </w:r>
      <w:r w:rsidR="00A80909" w:rsidRPr="00A80909">
        <w:rPr>
          <w:noProof/>
          <w:sz w:val="28"/>
          <w:szCs w:val="28"/>
          <w:lang w:val="uk-UA"/>
        </w:rPr>
        <w:t>об’єднаної територіальної громади на 2020 рік</w:t>
      </w:r>
      <w:r w:rsidR="00F910C5">
        <w:rPr>
          <w:noProof/>
          <w:sz w:val="28"/>
          <w:szCs w:val="28"/>
          <w:lang w:val="uk-UA"/>
        </w:rPr>
        <w:t xml:space="preserve"> </w:t>
      </w:r>
      <w:r w:rsidR="00F910C5" w:rsidRPr="001C0289">
        <w:rPr>
          <w:noProof/>
          <w:sz w:val="28"/>
          <w:szCs w:val="28"/>
          <w:lang w:val="uk-UA"/>
        </w:rPr>
        <w:t>(код бюджету</w:t>
      </w:r>
      <w:r w:rsidR="001C0289">
        <w:rPr>
          <w:noProof/>
          <w:color w:val="FF0000"/>
          <w:sz w:val="28"/>
          <w:szCs w:val="28"/>
          <w:lang w:val="uk-UA"/>
        </w:rPr>
        <w:t xml:space="preserve"> </w:t>
      </w:r>
      <w:r w:rsidR="001C0289" w:rsidRPr="001C0289">
        <w:rPr>
          <w:sz w:val="28"/>
          <w:szCs w:val="28"/>
          <w:lang w:val="uk-UA"/>
        </w:rPr>
        <w:t>25539000000</w:t>
      </w:r>
      <w:r w:rsidR="00F910C5">
        <w:rPr>
          <w:noProof/>
          <w:sz w:val="28"/>
          <w:szCs w:val="28"/>
          <w:lang w:val="uk-UA"/>
        </w:rPr>
        <w:t>)</w:t>
      </w:r>
      <w:r w:rsidR="00A80909">
        <w:rPr>
          <w:noProof/>
          <w:sz w:val="28"/>
          <w:szCs w:val="28"/>
          <w:lang w:val="uk-UA"/>
        </w:rPr>
        <w:t>»</w:t>
      </w:r>
      <w:r w:rsidR="00022768">
        <w:rPr>
          <w:noProof/>
          <w:sz w:val="28"/>
          <w:szCs w:val="28"/>
          <w:lang w:val="uk-UA"/>
        </w:rPr>
        <w:t>.</w:t>
      </w:r>
    </w:p>
    <w:p w14:paraId="707541E4" w14:textId="77777777" w:rsidR="000761C9" w:rsidRPr="005B2B80" w:rsidRDefault="000761C9" w:rsidP="00CE22AA">
      <w:pPr>
        <w:spacing w:after="0"/>
        <w:ind w:firstLine="708"/>
        <w:jc w:val="both"/>
        <w:rPr>
          <w:rFonts w:ascii="Times New Roman" w:hAnsi="Times New Roman" w:cs="Times New Roman"/>
          <w:sz w:val="28"/>
          <w:szCs w:val="28"/>
        </w:rPr>
      </w:pPr>
      <w:r w:rsidRPr="00D62774">
        <w:rPr>
          <w:rFonts w:ascii="Times New Roman" w:hAnsi="Times New Roman" w:cs="Times New Roman"/>
          <w:sz w:val="28"/>
          <w:szCs w:val="28"/>
        </w:rPr>
        <w:t>1.6. 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w:t>
      </w:r>
      <w:r w:rsidRPr="005B2B80">
        <w:rPr>
          <w:rFonts w:ascii="Times New Roman" w:hAnsi="Times New Roman" w:cs="Times New Roman"/>
          <w:sz w:val="28"/>
          <w:szCs w:val="28"/>
        </w:rPr>
        <w:t xml:space="preserve">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 </w:t>
      </w:r>
    </w:p>
    <w:p w14:paraId="5D6DB24D" w14:textId="77777777" w:rsidR="000761C9" w:rsidRPr="005B2B80" w:rsidRDefault="000761C9" w:rsidP="00D62774">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1.7. Розподіл обсягу видатків загального фонду бюджету має забезпечувати належне виконання основних завдань головного розпорядника коштів бюджету, виходячи з пріоритетів роботи, визначених на плановий та наступні за плановим два роки. Такий розподіл повинен врахувати необхідність зменшення рівня заборгованості минулих періодів та недопущення утворення заборгованості за зобов'язаннями в плановому році. </w:t>
      </w:r>
    </w:p>
    <w:p w14:paraId="545E208B" w14:textId="77777777" w:rsidR="000761C9" w:rsidRPr="005B2B80" w:rsidRDefault="000761C9" w:rsidP="00D62774">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1.8. 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 </w:t>
      </w:r>
    </w:p>
    <w:p w14:paraId="3A1355E7" w14:textId="77777777" w:rsidR="000761C9" w:rsidRDefault="00A80909" w:rsidP="00D62774">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пріоритетності</w:t>
      </w:r>
      <w:proofErr w:type="spellEnd"/>
      <w:r w:rsidR="000761C9" w:rsidRPr="005B2B80">
        <w:rPr>
          <w:rFonts w:ascii="Times New Roman" w:hAnsi="Times New Roman" w:cs="Times New Roman"/>
          <w:sz w:val="28"/>
          <w:szCs w:val="28"/>
        </w:rPr>
        <w:t xml:space="preserve">,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 </w:t>
      </w:r>
    </w:p>
    <w:p w14:paraId="12D35DDB" w14:textId="77777777" w:rsidR="000761C9" w:rsidRPr="005B2B80" w:rsidRDefault="00A80909" w:rsidP="00D62774">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-ж</w:t>
      </w:r>
      <w:r w:rsidR="000761C9" w:rsidRPr="005B2B80">
        <w:rPr>
          <w:rFonts w:ascii="Times New Roman" w:hAnsi="Times New Roman" w:cs="Times New Roman"/>
          <w:sz w:val="28"/>
          <w:szCs w:val="28"/>
        </w:rPr>
        <w:t>орсткої</w:t>
      </w:r>
      <w:proofErr w:type="spellEnd"/>
      <w:r w:rsidR="000761C9" w:rsidRPr="005B2B80">
        <w:rPr>
          <w:rFonts w:ascii="Times New Roman" w:hAnsi="Times New Roman" w:cs="Times New Roman"/>
          <w:sz w:val="28"/>
          <w:szCs w:val="28"/>
        </w:rPr>
        <w:t xml:space="preserve">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 </w:t>
      </w:r>
    </w:p>
    <w:p w14:paraId="51C4535A" w14:textId="77777777" w:rsidR="000761C9" w:rsidRPr="005B2B80" w:rsidRDefault="00A80909" w:rsidP="00D62774">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обґрунтованості</w:t>
      </w:r>
      <w:proofErr w:type="spellEnd"/>
      <w:r w:rsidR="000761C9" w:rsidRPr="005B2B80">
        <w:rPr>
          <w:rFonts w:ascii="Times New Roman" w:hAnsi="Times New Roman" w:cs="Times New Roman"/>
          <w:sz w:val="28"/>
          <w:szCs w:val="28"/>
        </w:rPr>
        <w:t xml:space="preserve"> витрат</w:t>
      </w:r>
      <w:r w:rsidR="00A452B9">
        <w:rPr>
          <w:rFonts w:ascii="Times New Roman" w:hAnsi="Times New Roman" w:cs="Times New Roman"/>
          <w:sz w:val="28"/>
          <w:szCs w:val="28"/>
        </w:rPr>
        <w:t>:</w:t>
      </w:r>
      <w:r w:rsidR="000761C9" w:rsidRPr="005B2B80">
        <w:rPr>
          <w:rFonts w:ascii="Times New Roman" w:hAnsi="Times New Roman" w:cs="Times New Roman"/>
          <w:sz w:val="28"/>
          <w:szCs w:val="28"/>
        </w:rPr>
        <w:t xml:space="preserve">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14:paraId="73BE97C2" w14:textId="3AB3B1E5" w:rsidR="000761C9" w:rsidRPr="005B2B80" w:rsidRDefault="000761C9" w:rsidP="00D62774">
      <w:pPr>
        <w:spacing w:after="0"/>
        <w:ind w:firstLine="708"/>
        <w:jc w:val="both"/>
        <w:rPr>
          <w:rFonts w:ascii="Times New Roman" w:hAnsi="Times New Roman" w:cs="Times New Roman"/>
          <w:sz w:val="28"/>
          <w:szCs w:val="28"/>
        </w:rPr>
      </w:pPr>
      <w:r w:rsidRPr="00862907">
        <w:rPr>
          <w:rFonts w:ascii="Times New Roman" w:hAnsi="Times New Roman" w:cs="Times New Roman"/>
          <w:b/>
          <w:i/>
          <w:sz w:val="28"/>
          <w:szCs w:val="28"/>
        </w:rPr>
        <w:lastRenderedPageBreak/>
        <w:t>До кількісних факторів</w:t>
      </w:r>
      <w:r w:rsidRPr="005B2B80">
        <w:rPr>
          <w:rFonts w:ascii="Times New Roman" w:hAnsi="Times New Roman" w:cs="Times New Roman"/>
          <w:sz w:val="28"/>
          <w:szCs w:val="28"/>
        </w:rPr>
        <w:t xml:space="preserve"> належать штатна чисельність працівників, чисельність </w:t>
      </w:r>
      <w:r w:rsidR="008C459B">
        <w:rPr>
          <w:rFonts w:ascii="Times New Roman" w:hAnsi="Times New Roman" w:cs="Times New Roman"/>
          <w:sz w:val="28"/>
          <w:szCs w:val="28"/>
        </w:rPr>
        <w:t>дітей</w:t>
      </w:r>
      <w:r w:rsidRPr="005B2B80">
        <w:rPr>
          <w:rFonts w:ascii="Times New Roman" w:hAnsi="Times New Roman" w:cs="Times New Roman"/>
          <w:sz w:val="28"/>
          <w:szCs w:val="28"/>
        </w:rPr>
        <w:t>,</w:t>
      </w:r>
      <w:r w:rsidR="008C459B">
        <w:rPr>
          <w:rFonts w:ascii="Times New Roman" w:hAnsi="Times New Roman" w:cs="Times New Roman"/>
          <w:sz w:val="28"/>
          <w:szCs w:val="28"/>
        </w:rPr>
        <w:t xml:space="preserve"> учнів,</w:t>
      </w:r>
      <w:r w:rsidRPr="005B2B80">
        <w:rPr>
          <w:rFonts w:ascii="Times New Roman" w:hAnsi="Times New Roman" w:cs="Times New Roman"/>
          <w:sz w:val="28"/>
          <w:szCs w:val="28"/>
        </w:rPr>
        <w:t xml:space="preserve"> осіб з інвалідністю, пенсіонерів, кількість бюджетних установ, обладнання, обсяг виробленої продукції (наданих послуг)</w:t>
      </w:r>
      <w:r w:rsidR="00906D80">
        <w:rPr>
          <w:rFonts w:ascii="Times New Roman" w:hAnsi="Times New Roman" w:cs="Times New Roman"/>
          <w:sz w:val="28"/>
          <w:szCs w:val="28"/>
        </w:rPr>
        <w:t xml:space="preserve"> </w:t>
      </w:r>
      <w:r w:rsidRPr="005B2B80">
        <w:rPr>
          <w:rFonts w:ascii="Times New Roman" w:hAnsi="Times New Roman" w:cs="Times New Roman"/>
          <w:sz w:val="28"/>
          <w:szCs w:val="28"/>
        </w:rPr>
        <w:t xml:space="preserve">тощо. </w:t>
      </w:r>
    </w:p>
    <w:p w14:paraId="71D0D52D" w14:textId="77777777" w:rsidR="000761C9" w:rsidRPr="005B2B80" w:rsidRDefault="000761C9" w:rsidP="00D62774">
      <w:pPr>
        <w:spacing w:after="0"/>
        <w:ind w:firstLine="708"/>
        <w:jc w:val="both"/>
        <w:rPr>
          <w:rFonts w:ascii="Times New Roman" w:hAnsi="Times New Roman" w:cs="Times New Roman"/>
          <w:sz w:val="28"/>
          <w:szCs w:val="28"/>
        </w:rPr>
      </w:pPr>
      <w:r w:rsidRPr="00862907">
        <w:rPr>
          <w:rFonts w:ascii="Times New Roman" w:hAnsi="Times New Roman" w:cs="Times New Roman"/>
          <w:b/>
          <w:i/>
          <w:sz w:val="28"/>
          <w:szCs w:val="28"/>
        </w:rPr>
        <w:t>До вартісних факторів</w:t>
      </w:r>
      <w:r w:rsidRPr="005B2B80">
        <w:rPr>
          <w:rFonts w:ascii="Times New Roman" w:hAnsi="Times New Roman" w:cs="Times New Roman"/>
          <w:sz w:val="28"/>
          <w:szCs w:val="28"/>
        </w:rPr>
        <w:t xml:space="preserve">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 </w:t>
      </w:r>
    </w:p>
    <w:p w14:paraId="738F082B" w14:textId="77777777" w:rsidR="000761C9" w:rsidRPr="005B2B80" w:rsidRDefault="000761C9" w:rsidP="00D62774">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1.9. Розрахунок обсягів видатків та надання кредитів на плановий та наступні за </w:t>
      </w:r>
      <w:r w:rsidRPr="00D62774">
        <w:rPr>
          <w:rFonts w:ascii="Times New Roman" w:hAnsi="Times New Roman" w:cs="Times New Roman"/>
          <w:sz w:val="28"/>
          <w:szCs w:val="28"/>
        </w:rPr>
        <w:t>плановим два бюджетні</w:t>
      </w:r>
      <w:r w:rsidRPr="005B2B80">
        <w:rPr>
          <w:rFonts w:ascii="Times New Roman" w:hAnsi="Times New Roman" w:cs="Times New Roman"/>
          <w:sz w:val="28"/>
          <w:szCs w:val="28"/>
        </w:rPr>
        <w:t xml:space="preserve">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 </w:t>
      </w:r>
    </w:p>
    <w:p w14:paraId="51395E52" w14:textId="77777777" w:rsidR="000761C9" w:rsidRDefault="000761C9" w:rsidP="00D62774">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1.10. У формах бюджетного запиту показники розписуються за наступною економічною класифікацією видатків бюджету: 2110, 2120, 2210, 2220, 2230, 2240, 2250, 2270, 2281, 2282, 2610, 2620, 2710, 2720, 2730, 2800, 3110, 3120, 3130, 3140, 3160, 3210, 3220, 3230, 3240, 9000. </w:t>
      </w:r>
    </w:p>
    <w:p w14:paraId="20E43DA4" w14:textId="77777777" w:rsidR="00073DB7" w:rsidRPr="00C73E04" w:rsidRDefault="00073DB7" w:rsidP="00675E3D">
      <w:pPr>
        <w:spacing w:after="0"/>
        <w:jc w:val="center"/>
        <w:rPr>
          <w:rFonts w:ascii="Times New Roman" w:hAnsi="Times New Roman" w:cs="Times New Roman"/>
          <w:b/>
          <w:sz w:val="28"/>
          <w:szCs w:val="28"/>
        </w:rPr>
      </w:pPr>
      <w:r w:rsidRPr="00C73E04">
        <w:rPr>
          <w:rFonts w:ascii="Times New Roman" w:hAnsi="Times New Roman" w:cs="Times New Roman"/>
          <w:b/>
          <w:sz w:val="28"/>
          <w:szCs w:val="28"/>
        </w:rPr>
        <w:t>При підготовці бюджетних запитів необхідно врахувати  розміри мінімальної заробітної плати та розмір  окладу працівника</w:t>
      </w:r>
      <w:r w:rsidR="00675E3D" w:rsidRPr="00C73E04">
        <w:rPr>
          <w:rFonts w:ascii="Times New Roman" w:hAnsi="Times New Roman" w:cs="Times New Roman"/>
          <w:b/>
          <w:sz w:val="28"/>
          <w:szCs w:val="28"/>
        </w:rPr>
        <w:t xml:space="preserve"> </w:t>
      </w:r>
      <w:r w:rsidRPr="00C73E04">
        <w:rPr>
          <w:rFonts w:ascii="Times New Roman" w:hAnsi="Times New Roman" w:cs="Times New Roman"/>
          <w:b/>
          <w:sz w:val="28"/>
          <w:szCs w:val="28"/>
        </w:rPr>
        <w:t>І тарифного розряду Єдиної тарифної сітки на 2021 -2023 роки:</w:t>
      </w:r>
    </w:p>
    <w:p w14:paraId="6F1D8BDA" w14:textId="77777777" w:rsidR="00073DB7" w:rsidRDefault="00675E3D" w:rsidP="00675E3D">
      <w:pPr>
        <w:pStyle w:val="a3"/>
        <w:tabs>
          <w:tab w:val="clear" w:pos="1843"/>
          <w:tab w:val="left" w:pos="0"/>
        </w:tabs>
        <w:spacing w:before="0" w:beforeAutospacing="0" w:after="0" w:afterAutospacing="0"/>
        <w:ind w:left="510"/>
        <w:jc w:val="center"/>
        <w:rPr>
          <w:rFonts w:ascii="Times New Roman" w:hAnsi="Times New Roman" w:cs="Times New Roman"/>
          <w:szCs w:val="27"/>
          <w:highlight w:val="yellow"/>
          <w:lang w:val="uk-UA"/>
        </w:rPr>
      </w:pPr>
      <w:r>
        <w:rPr>
          <w:rFonts w:ascii="Times New Roman" w:hAnsi="Times New Roman" w:cs="Times New Roman"/>
          <w:szCs w:val="27"/>
          <w:lang w:val="uk-UA"/>
        </w:rPr>
        <w:t xml:space="preserve">                                                                                                           </w:t>
      </w:r>
      <w:r w:rsidRPr="00675E3D">
        <w:rPr>
          <w:rFonts w:ascii="Times New Roman" w:hAnsi="Times New Roman" w:cs="Times New Roman"/>
          <w:szCs w:val="27"/>
          <w:lang w:val="uk-UA"/>
        </w:rPr>
        <w:t>гривні</w:t>
      </w:r>
    </w:p>
    <w:tbl>
      <w:tblPr>
        <w:tblStyle w:val="a4"/>
        <w:tblW w:w="0" w:type="auto"/>
        <w:tblInd w:w="510" w:type="dxa"/>
        <w:tblLook w:val="04A0" w:firstRow="1" w:lastRow="0" w:firstColumn="1" w:lastColumn="0" w:noHBand="0" w:noVBand="1"/>
      </w:tblPr>
      <w:tblGrid>
        <w:gridCol w:w="3567"/>
        <w:gridCol w:w="1812"/>
        <w:gridCol w:w="1812"/>
        <w:gridCol w:w="1812"/>
      </w:tblGrid>
      <w:tr w:rsidR="00675E3D" w14:paraId="00EA4ED9" w14:textId="77777777" w:rsidTr="000D3FF2">
        <w:tc>
          <w:tcPr>
            <w:tcW w:w="3567" w:type="dxa"/>
          </w:tcPr>
          <w:p w14:paraId="5B8B0AC7"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szCs w:val="27"/>
                <w:lang w:val="uk-UA"/>
              </w:rPr>
            </w:pPr>
            <w:r w:rsidRPr="00675E3D">
              <w:rPr>
                <w:rFonts w:ascii="Times New Roman" w:hAnsi="Times New Roman" w:cs="Times New Roman"/>
                <w:szCs w:val="27"/>
                <w:lang w:val="uk-UA"/>
              </w:rPr>
              <w:t>Показники</w:t>
            </w:r>
          </w:p>
        </w:tc>
        <w:tc>
          <w:tcPr>
            <w:tcW w:w="1812" w:type="dxa"/>
            <w:tcBorders>
              <w:bottom w:val="single" w:sz="4" w:space="0" w:color="auto"/>
            </w:tcBorders>
          </w:tcPr>
          <w:p w14:paraId="00295362"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szCs w:val="27"/>
                <w:lang w:val="uk-UA"/>
              </w:rPr>
            </w:pPr>
            <w:r>
              <w:rPr>
                <w:rFonts w:ascii="Times New Roman" w:hAnsi="Times New Roman" w:cs="Times New Roman"/>
                <w:szCs w:val="27"/>
                <w:lang w:val="uk-UA"/>
              </w:rPr>
              <w:t>2021 рік</w:t>
            </w:r>
          </w:p>
        </w:tc>
        <w:tc>
          <w:tcPr>
            <w:tcW w:w="1812" w:type="dxa"/>
            <w:tcBorders>
              <w:bottom w:val="single" w:sz="4" w:space="0" w:color="auto"/>
            </w:tcBorders>
          </w:tcPr>
          <w:p w14:paraId="4C7076F8"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szCs w:val="27"/>
                <w:lang w:val="uk-UA"/>
              </w:rPr>
            </w:pPr>
            <w:r>
              <w:rPr>
                <w:rFonts w:ascii="Times New Roman" w:hAnsi="Times New Roman" w:cs="Times New Roman"/>
                <w:szCs w:val="27"/>
                <w:lang w:val="uk-UA"/>
              </w:rPr>
              <w:t>2022 рік</w:t>
            </w:r>
          </w:p>
        </w:tc>
        <w:tc>
          <w:tcPr>
            <w:tcW w:w="1812" w:type="dxa"/>
          </w:tcPr>
          <w:p w14:paraId="1190F3EC"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szCs w:val="27"/>
                <w:lang w:val="uk-UA"/>
              </w:rPr>
            </w:pPr>
            <w:r>
              <w:rPr>
                <w:rFonts w:ascii="Times New Roman" w:hAnsi="Times New Roman" w:cs="Times New Roman"/>
                <w:szCs w:val="27"/>
                <w:lang w:val="uk-UA"/>
              </w:rPr>
              <w:t>2023 рік</w:t>
            </w:r>
          </w:p>
        </w:tc>
      </w:tr>
      <w:tr w:rsidR="00675E3D" w:rsidRPr="006B6BB0" w14:paraId="07F1E4F8" w14:textId="77777777" w:rsidTr="000D3FF2">
        <w:tc>
          <w:tcPr>
            <w:tcW w:w="3567" w:type="dxa"/>
          </w:tcPr>
          <w:p w14:paraId="37DF9175"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Мінімальна заробітна плата:</w:t>
            </w:r>
          </w:p>
        </w:tc>
        <w:tc>
          <w:tcPr>
            <w:tcW w:w="1812" w:type="dxa"/>
            <w:tcBorders>
              <w:top w:val="single" w:sz="4" w:space="0" w:color="auto"/>
            </w:tcBorders>
          </w:tcPr>
          <w:p w14:paraId="16DBF8F2"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c>
          <w:tcPr>
            <w:tcW w:w="1812" w:type="dxa"/>
            <w:tcBorders>
              <w:top w:val="single" w:sz="4" w:space="0" w:color="auto"/>
            </w:tcBorders>
          </w:tcPr>
          <w:p w14:paraId="0FEA06C7"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c>
          <w:tcPr>
            <w:tcW w:w="1812" w:type="dxa"/>
          </w:tcPr>
          <w:p w14:paraId="2012AFE0"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r>
      <w:tr w:rsidR="00675E3D" w:rsidRPr="006B6BB0" w14:paraId="60D89E73" w14:textId="77777777" w:rsidTr="000D3FF2">
        <w:tc>
          <w:tcPr>
            <w:tcW w:w="3567" w:type="dxa"/>
          </w:tcPr>
          <w:p w14:paraId="65E9A13C" w14:textId="58CC2AD5" w:rsidR="00675E3D" w:rsidRPr="0050195E" w:rsidRDefault="0050195E" w:rsidP="00341837">
            <w:pPr>
              <w:pStyle w:val="a3"/>
              <w:shd w:val="clear" w:color="auto" w:fill="auto"/>
              <w:tabs>
                <w:tab w:val="clear" w:pos="1843"/>
                <w:tab w:val="left" w:pos="0"/>
              </w:tabs>
              <w:spacing w:before="0" w:beforeAutospacing="0" w:after="0" w:afterAutospacing="0"/>
              <w:ind w:left="360"/>
              <w:jc w:val="left"/>
              <w:rPr>
                <w:rFonts w:ascii="Times New Roman" w:hAnsi="Times New Roman" w:cs="Times New Roman"/>
                <w:b/>
                <w:i/>
                <w:szCs w:val="27"/>
                <w:lang w:val="uk-UA"/>
              </w:rPr>
            </w:pPr>
            <w:r>
              <w:rPr>
                <w:rFonts w:ascii="Times New Roman" w:hAnsi="Times New Roman" w:cs="Times New Roman"/>
                <w:b/>
                <w:i/>
                <w:szCs w:val="27"/>
                <w:lang w:val="uk-UA"/>
              </w:rPr>
              <w:t xml:space="preserve"> </w:t>
            </w:r>
            <w:r w:rsidR="00611947">
              <w:rPr>
                <w:rFonts w:ascii="Times New Roman" w:hAnsi="Times New Roman" w:cs="Times New Roman"/>
                <w:b/>
                <w:i/>
                <w:szCs w:val="27"/>
                <w:lang w:val="uk-UA"/>
              </w:rPr>
              <w:t xml:space="preserve">      </w:t>
            </w:r>
            <w:r>
              <w:rPr>
                <w:rFonts w:ascii="Times New Roman" w:hAnsi="Times New Roman" w:cs="Times New Roman"/>
                <w:b/>
                <w:i/>
                <w:szCs w:val="27"/>
                <w:lang w:val="uk-UA"/>
              </w:rPr>
              <w:t xml:space="preserve"> </w:t>
            </w:r>
            <w:r w:rsidRPr="0050195E">
              <w:rPr>
                <w:rFonts w:ascii="Times New Roman" w:hAnsi="Times New Roman" w:cs="Times New Roman"/>
                <w:b/>
                <w:i/>
                <w:szCs w:val="27"/>
                <w:lang w:val="uk-UA"/>
              </w:rPr>
              <w:t>з</w:t>
            </w:r>
            <w:r w:rsidR="00675E3D" w:rsidRPr="0050195E">
              <w:rPr>
                <w:rFonts w:ascii="Times New Roman" w:hAnsi="Times New Roman" w:cs="Times New Roman"/>
                <w:b/>
                <w:i/>
                <w:szCs w:val="27"/>
                <w:lang w:val="uk-UA"/>
              </w:rPr>
              <w:t xml:space="preserve"> 01 січня року </w:t>
            </w:r>
          </w:p>
        </w:tc>
        <w:tc>
          <w:tcPr>
            <w:tcW w:w="1812" w:type="dxa"/>
          </w:tcPr>
          <w:p w14:paraId="4EDB5BE7" w14:textId="77777777" w:rsidR="00675E3D" w:rsidRPr="00675E3D" w:rsidRDefault="0050195E"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6000</w:t>
            </w:r>
          </w:p>
        </w:tc>
        <w:tc>
          <w:tcPr>
            <w:tcW w:w="1812" w:type="dxa"/>
          </w:tcPr>
          <w:p w14:paraId="50619657" w14:textId="77777777" w:rsidR="00675E3D" w:rsidRPr="00675E3D" w:rsidRDefault="0050195E"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6700</w:t>
            </w:r>
          </w:p>
        </w:tc>
        <w:tc>
          <w:tcPr>
            <w:tcW w:w="1812" w:type="dxa"/>
          </w:tcPr>
          <w:p w14:paraId="4AD17740" w14:textId="77777777" w:rsidR="00675E3D" w:rsidRPr="00675E3D" w:rsidRDefault="0050195E"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7176</w:t>
            </w:r>
          </w:p>
        </w:tc>
      </w:tr>
      <w:tr w:rsidR="00675E3D" w:rsidRPr="006B6BB0" w14:paraId="68890337" w14:textId="77777777" w:rsidTr="000D3FF2">
        <w:tc>
          <w:tcPr>
            <w:tcW w:w="3567" w:type="dxa"/>
          </w:tcPr>
          <w:p w14:paraId="71439790" w14:textId="2B941EE6" w:rsidR="00675E3D" w:rsidRPr="00341837" w:rsidRDefault="0050195E" w:rsidP="00341837">
            <w:pPr>
              <w:pStyle w:val="a3"/>
              <w:shd w:val="clear" w:color="auto" w:fill="auto"/>
              <w:tabs>
                <w:tab w:val="clear" w:pos="1843"/>
                <w:tab w:val="left" w:pos="0"/>
              </w:tabs>
              <w:spacing w:before="0" w:beforeAutospacing="0" w:after="0" w:afterAutospacing="0"/>
              <w:jc w:val="center"/>
              <w:rPr>
                <w:rFonts w:ascii="Times New Roman" w:hAnsi="Times New Roman" w:cs="Times New Roman"/>
                <w:b/>
                <w:i/>
                <w:color w:val="auto"/>
                <w:szCs w:val="27"/>
                <w:lang w:val="uk-UA"/>
              </w:rPr>
            </w:pPr>
            <w:r w:rsidRPr="00341837">
              <w:rPr>
                <w:rFonts w:ascii="Times New Roman" w:hAnsi="Times New Roman" w:cs="Times New Roman"/>
                <w:b/>
                <w:i/>
                <w:color w:val="auto"/>
                <w:szCs w:val="27"/>
                <w:lang w:val="uk-UA"/>
              </w:rPr>
              <w:t xml:space="preserve">  </w:t>
            </w:r>
            <w:r w:rsidR="00341837">
              <w:rPr>
                <w:rFonts w:ascii="Times New Roman" w:hAnsi="Times New Roman" w:cs="Times New Roman"/>
                <w:b/>
                <w:i/>
                <w:color w:val="auto"/>
                <w:szCs w:val="27"/>
                <w:lang w:val="uk-UA"/>
              </w:rPr>
              <w:t xml:space="preserve"> </w:t>
            </w:r>
            <w:r w:rsidRPr="00341837">
              <w:rPr>
                <w:rFonts w:ascii="Times New Roman" w:hAnsi="Times New Roman" w:cs="Times New Roman"/>
                <w:b/>
                <w:i/>
                <w:color w:val="auto"/>
                <w:szCs w:val="27"/>
                <w:lang w:val="uk-UA"/>
              </w:rPr>
              <w:t xml:space="preserve"> з 01</w:t>
            </w:r>
            <w:r w:rsidR="00D62774" w:rsidRPr="00341837">
              <w:rPr>
                <w:rFonts w:ascii="Times New Roman" w:hAnsi="Times New Roman" w:cs="Times New Roman"/>
                <w:b/>
                <w:i/>
                <w:color w:val="auto"/>
                <w:szCs w:val="27"/>
                <w:lang w:val="uk-UA"/>
              </w:rPr>
              <w:t xml:space="preserve"> </w:t>
            </w:r>
            <w:r w:rsidR="00341837" w:rsidRPr="00341837">
              <w:rPr>
                <w:rFonts w:ascii="Times New Roman" w:hAnsi="Times New Roman" w:cs="Times New Roman"/>
                <w:b/>
                <w:i/>
                <w:color w:val="auto"/>
                <w:szCs w:val="27"/>
                <w:lang w:val="uk-UA"/>
              </w:rPr>
              <w:t>грудня</w:t>
            </w:r>
            <w:r w:rsidRPr="00341837">
              <w:rPr>
                <w:rFonts w:ascii="Times New Roman" w:hAnsi="Times New Roman" w:cs="Times New Roman"/>
                <w:b/>
                <w:i/>
                <w:color w:val="auto"/>
                <w:szCs w:val="27"/>
                <w:lang w:val="uk-UA"/>
              </w:rPr>
              <w:t xml:space="preserve"> року</w:t>
            </w:r>
          </w:p>
        </w:tc>
        <w:tc>
          <w:tcPr>
            <w:tcW w:w="1812" w:type="dxa"/>
          </w:tcPr>
          <w:p w14:paraId="491A5DD5" w14:textId="77777777" w:rsidR="00675E3D" w:rsidRPr="00341837" w:rsidRDefault="0050195E"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color w:val="auto"/>
                <w:szCs w:val="27"/>
                <w:lang w:val="uk-UA"/>
              </w:rPr>
            </w:pPr>
            <w:r w:rsidRPr="00341837">
              <w:rPr>
                <w:rFonts w:ascii="Times New Roman" w:hAnsi="Times New Roman" w:cs="Times New Roman"/>
                <w:b/>
                <w:color w:val="auto"/>
                <w:szCs w:val="27"/>
                <w:lang w:val="uk-UA"/>
              </w:rPr>
              <w:t>6500</w:t>
            </w:r>
          </w:p>
        </w:tc>
        <w:tc>
          <w:tcPr>
            <w:tcW w:w="1812" w:type="dxa"/>
          </w:tcPr>
          <w:p w14:paraId="138E8B39"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c>
          <w:tcPr>
            <w:tcW w:w="1812" w:type="dxa"/>
          </w:tcPr>
          <w:p w14:paraId="5E7FD130" w14:textId="77777777" w:rsidR="00675E3D" w:rsidRPr="00675E3D" w:rsidRDefault="00675E3D"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r>
      <w:tr w:rsidR="0050195E" w:rsidRPr="006B6BB0" w14:paraId="3A5884F7" w14:textId="77777777" w:rsidTr="000D3FF2">
        <w:tc>
          <w:tcPr>
            <w:tcW w:w="3567" w:type="dxa"/>
          </w:tcPr>
          <w:p w14:paraId="6B4D3A95" w14:textId="77777777" w:rsidR="0050195E" w:rsidRDefault="000D3FF2" w:rsidP="000D3FF2">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 xml:space="preserve">Посадовий оклад працівника  І тарифного </w:t>
            </w:r>
            <w:r w:rsidR="00611947">
              <w:rPr>
                <w:rFonts w:ascii="Times New Roman" w:hAnsi="Times New Roman" w:cs="Times New Roman"/>
                <w:b/>
                <w:szCs w:val="27"/>
                <w:lang w:val="uk-UA"/>
              </w:rPr>
              <w:t>розряду ЄТС</w:t>
            </w:r>
          </w:p>
        </w:tc>
        <w:tc>
          <w:tcPr>
            <w:tcW w:w="1812" w:type="dxa"/>
          </w:tcPr>
          <w:p w14:paraId="0CCD4BA9" w14:textId="77777777" w:rsidR="0050195E" w:rsidRDefault="0050195E"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c>
          <w:tcPr>
            <w:tcW w:w="1812" w:type="dxa"/>
          </w:tcPr>
          <w:p w14:paraId="3ADC4AAB" w14:textId="77777777" w:rsidR="0050195E" w:rsidRPr="00675E3D" w:rsidRDefault="0050195E"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c>
          <w:tcPr>
            <w:tcW w:w="1812" w:type="dxa"/>
          </w:tcPr>
          <w:p w14:paraId="30294568" w14:textId="77777777" w:rsidR="0050195E" w:rsidRPr="00675E3D" w:rsidRDefault="0050195E"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r>
      <w:tr w:rsidR="0050195E" w:rsidRPr="006B6BB0" w14:paraId="00435EAC" w14:textId="77777777" w:rsidTr="000D3FF2">
        <w:tc>
          <w:tcPr>
            <w:tcW w:w="3567" w:type="dxa"/>
          </w:tcPr>
          <w:p w14:paraId="70F1DDEE" w14:textId="77777777" w:rsidR="0050195E" w:rsidRPr="00611947" w:rsidRDefault="00611947" w:rsidP="00611947">
            <w:pPr>
              <w:pStyle w:val="a3"/>
              <w:shd w:val="clear" w:color="auto" w:fill="auto"/>
              <w:tabs>
                <w:tab w:val="clear" w:pos="1843"/>
                <w:tab w:val="left" w:pos="0"/>
              </w:tabs>
              <w:spacing w:before="0" w:beforeAutospacing="0" w:after="0" w:afterAutospacing="0"/>
              <w:ind w:left="360"/>
              <w:jc w:val="center"/>
              <w:rPr>
                <w:rFonts w:ascii="Times New Roman" w:hAnsi="Times New Roman" w:cs="Times New Roman"/>
                <w:b/>
                <w:i/>
                <w:szCs w:val="27"/>
                <w:lang w:val="uk-UA"/>
              </w:rPr>
            </w:pPr>
            <w:r w:rsidRPr="00611947">
              <w:rPr>
                <w:rFonts w:ascii="Times New Roman" w:hAnsi="Times New Roman" w:cs="Times New Roman"/>
                <w:b/>
                <w:i/>
                <w:szCs w:val="27"/>
                <w:lang w:val="uk-UA"/>
              </w:rPr>
              <w:t>з 01 січня року</w:t>
            </w:r>
          </w:p>
        </w:tc>
        <w:tc>
          <w:tcPr>
            <w:tcW w:w="1812" w:type="dxa"/>
          </w:tcPr>
          <w:p w14:paraId="09DBEA60" w14:textId="77777777" w:rsidR="0050195E" w:rsidRDefault="00182EA8"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2670</w:t>
            </w:r>
          </w:p>
        </w:tc>
        <w:tc>
          <w:tcPr>
            <w:tcW w:w="1812" w:type="dxa"/>
          </w:tcPr>
          <w:p w14:paraId="54BB228A" w14:textId="70A7609E" w:rsidR="0050195E" w:rsidRPr="00675E3D" w:rsidRDefault="00182EA8" w:rsidP="000F34A2">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29</w:t>
            </w:r>
            <w:r w:rsidR="000F34A2">
              <w:rPr>
                <w:rFonts w:ascii="Times New Roman" w:hAnsi="Times New Roman" w:cs="Times New Roman"/>
                <w:b/>
                <w:szCs w:val="27"/>
                <w:lang w:val="uk-UA"/>
              </w:rPr>
              <w:t>8</w:t>
            </w:r>
            <w:r>
              <w:rPr>
                <w:rFonts w:ascii="Times New Roman" w:hAnsi="Times New Roman" w:cs="Times New Roman"/>
                <w:b/>
                <w:szCs w:val="27"/>
                <w:lang w:val="uk-UA"/>
              </w:rPr>
              <w:t>3</w:t>
            </w:r>
          </w:p>
        </w:tc>
        <w:tc>
          <w:tcPr>
            <w:tcW w:w="1812" w:type="dxa"/>
          </w:tcPr>
          <w:p w14:paraId="2A28F4C8" w14:textId="77777777" w:rsidR="0050195E" w:rsidRPr="00675E3D" w:rsidRDefault="00182EA8" w:rsidP="00675E3D">
            <w:pPr>
              <w:pStyle w:val="a3"/>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3195</w:t>
            </w:r>
          </w:p>
        </w:tc>
      </w:tr>
    </w:tbl>
    <w:p w14:paraId="5C214076" w14:textId="77777777" w:rsidR="00073DB7" w:rsidRPr="006B6BB0" w:rsidRDefault="00073DB7" w:rsidP="00073DB7">
      <w:pPr>
        <w:pStyle w:val="a3"/>
        <w:tabs>
          <w:tab w:val="clear" w:pos="1843"/>
          <w:tab w:val="left" w:pos="0"/>
        </w:tabs>
        <w:spacing w:before="0" w:beforeAutospacing="0" w:after="0" w:afterAutospacing="0"/>
        <w:ind w:left="510"/>
        <w:jc w:val="center"/>
        <w:rPr>
          <w:rFonts w:ascii="Times New Roman" w:hAnsi="Times New Roman" w:cs="Times New Roman"/>
          <w:szCs w:val="27"/>
          <w:lang w:val="uk-UA"/>
        </w:rPr>
      </w:pPr>
    </w:p>
    <w:p w14:paraId="02B2D021" w14:textId="77777777" w:rsidR="00073DB7" w:rsidRPr="000A3E40" w:rsidRDefault="00073DB7" w:rsidP="00073DB7">
      <w:pPr>
        <w:pStyle w:val="a3"/>
        <w:tabs>
          <w:tab w:val="clear" w:pos="1843"/>
          <w:tab w:val="left" w:pos="0"/>
        </w:tabs>
        <w:spacing w:before="0" w:beforeAutospacing="0" w:after="0" w:afterAutospacing="0"/>
        <w:ind w:firstLine="567"/>
        <w:rPr>
          <w:rFonts w:ascii="Times New Roman" w:hAnsi="Times New Roman" w:cs="Times New Roman"/>
          <w:b/>
          <w:szCs w:val="27"/>
          <w:lang w:val="uk-UA"/>
        </w:rPr>
      </w:pPr>
      <w:r w:rsidRPr="000A3E40">
        <w:rPr>
          <w:rFonts w:ascii="Times New Roman" w:hAnsi="Times New Roman" w:cs="Times New Roman"/>
          <w:b/>
          <w:szCs w:val="27"/>
          <w:lang w:val="uk-UA"/>
        </w:rPr>
        <w:t>Розрахунки видатків на оплату комунальних послуг та  енергоносіїв (КЕКВ 2270)  проводити за діючими тарифами 20</w:t>
      </w:r>
      <w:r w:rsidR="00182EA8">
        <w:rPr>
          <w:rFonts w:ascii="Times New Roman" w:hAnsi="Times New Roman" w:cs="Times New Roman"/>
          <w:b/>
          <w:szCs w:val="27"/>
          <w:lang w:val="uk-UA"/>
        </w:rPr>
        <w:t>20</w:t>
      </w:r>
      <w:r w:rsidRPr="000A3E40">
        <w:rPr>
          <w:rFonts w:ascii="Times New Roman" w:hAnsi="Times New Roman" w:cs="Times New Roman"/>
          <w:b/>
          <w:szCs w:val="27"/>
          <w:lang w:val="uk-UA"/>
        </w:rPr>
        <w:t xml:space="preserve"> року.</w:t>
      </w:r>
    </w:p>
    <w:p w14:paraId="20E72CA0" w14:textId="77777777" w:rsidR="00862907" w:rsidRDefault="00862907" w:rsidP="001F3337">
      <w:pPr>
        <w:spacing w:after="0"/>
        <w:jc w:val="both"/>
        <w:rPr>
          <w:rFonts w:ascii="Times New Roman" w:hAnsi="Times New Roman" w:cs="Times New Roman"/>
          <w:sz w:val="28"/>
          <w:szCs w:val="28"/>
        </w:rPr>
      </w:pPr>
    </w:p>
    <w:p w14:paraId="5FA7B72A" w14:textId="05007D54" w:rsidR="000761C9" w:rsidRPr="005B2B80"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t xml:space="preserve">1.11. Бюджетні запити на плановий рік складаються всіма головними розпорядниками і в установленому порядку подаються ними </w:t>
      </w:r>
      <w:r w:rsidR="00073DB7">
        <w:rPr>
          <w:rFonts w:ascii="Times New Roman" w:hAnsi="Times New Roman" w:cs="Times New Roman"/>
          <w:sz w:val="28"/>
          <w:szCs w:val="28"/>
        </w:rPr>
        <w:t>фінансовому управлінню Н</w:t>
      </w:r>
      <w:proofErr w:type="spellStart"/>
      <w:r w:rsidR="00F910C5">
        <w:rPr>
          <w:rFonts w:ascii="Times New Roman" w:hAnsi="Times New Roman" w:cs="Times New Roman"/>
          <w:sz w:val="28"/>
          <w:szCs w:val="28"/>
          <w:lang w:val="ru-RU"/>
        </w:rPr>
        <w:t>овгород-Сіверської</w:t>
      </w:r>
      <w:proofErr w:type="spellEnd"/>
      <w:r w:rsidR="00073DB7">
        <w:rPr>
          <w:rFonts w:ascii="Times New Roman" w:hAnsi="Times New Roman" w:cs="Times New Roman"/>
          <w:sz w:val="28"/>
          <w:szCs w:val="28"/>
        </w:rPr>
        <w:t xml:space="preserve"> міської ради.</w:t>
      </w:r>
    </w:p>
    <w:p w14:paraId="402AAA36" w14:textId="77777777" w:rsidR="000761C9" w:rsidRPr="005B2B80"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t xml:space="preserve">1.12. Кожна форма бюджетного запиту підписується головним розпорядником (керівник установи та </w:t>
      </w:r>
      <w:r w:rsidR="008C459B">
        <w:rPr>
          <w:rFonts w:ascii="Times New Roman" w:hAnsi="Times New Roman" w:cs="Times New Roman"/>
          <w:sz w:val="28"/>
          <w:szCs w:val="28"/>
        </w:rPr>
        <w:t>головний бухгалтер/ бухгалтер</w:t>
      </w:r>
      <w:r w:rsidRPr="005B2B80">
        <w:rPr>
          <w:rFonts w:ascii="Times New Roman" w:hAnsi="Times New Roman" w:cs="Times New Roman"/>
          <w:sz w:val="28"/>
          <w:szCs w:val="28"/>
        </w:rPr>
        <w:t xml:space="preserve">) окремо. </w:t>
      </w:r>
    </w:p>
    <w:p w14:paraId="3FD0BF4C" w14:textId="77777777" w:rsidR="000761C9" w:rsidRPr="005B2B80"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lastRenderedPageBreak/>
        <w:t xml:space="preserve">1.13. Головний розпорядник забезпечує своєчасність подання, достовірність, зміст і повноту інформації бюджетного запиту. </w:t>
      </w:r>
    </w:p>
    <w:p w14:paraId="46478CBE" w14:textId="3AF720B5" w:rsidR="000761C9" w:rsidRPr="005B2B80"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t xml:space="preserve">1.14. </w:t>
      </w:r>
      <w:r w:rsidR="00F910C5" w:rsidRPr="00F910C5">
        <w:rPr>
          <w:rFonts w:ascii="Times New Roman" w:hAnsi="Times New Roman" w:cs="Times New Roman"/>
          <w:sz w:val="28"/>
          <w:szCs w:val="28"/>
        </w:rPr>
        <w:t>Бюджетний в</w:t>
      </w:r>
      <w:r w:rsidR="001F3337">
        <w:rPr>
          <w:rFonts w:ascii="Times New Roman" w:hAnsi="Times New Roman" w:cs="Times New Roman"/>
          <w:sz w:val="28"/>
          <w:szCs w:val="28"/>
        </w:rPr>
        <w:t xml:space="preserve">ідділ фінансового управління </w:t>
      </w:r>
      <w:r w:rsidR="00F910C5">
        <w:rPr>
          <w:rFonts w:ascii="Times New Roman" w:hAnsi="Times New Roman" w:cs="Times New Roman"/>
          <w:sz w:val="28"/>
          <w:szCs w:val="28"/>
        </w:rPr>
        <w:t>Н</w:t>
      </w:r>
      <w:r w:rsidR="00F910C5" w:rsidRPr="00F910C5">
        <w:rPr>
          <w:rFonts w:ascii="Times New Roman" w:hAnsi="Times New Roman" w:cs="Times New Roman"/>
          <w:sz w:val="28"/>
          <w:szCs w:val="28"/>
        </w:rPr>
        <w:t>овгород-Сіверської</w:t>
      </w:r>
      <w:r w:rsidR="001F3337">
        <w:rPr>
          <w:rFonts w:ascii="Times New Roman" w:hAnsi="Times New Roman" w:cs="Times New Roman"/>
          <w:sz w:val="28"/>
          <w:szCs w:val="28"/>
        </w:rPr>
        <w:t xml:space="preserve"> міської ради </w:t>
      </w:r>
      <w:r w:rsidRPr="005B2B80">
        <w:rPr>
          <w:rFonts w:ascii="Times New Roman" w:hAnsi="Times New Roman" w:cs="Times New Roman"/>
          <w:sz w:val="28"/>
          <w:szCs w:val="28"/>
        </w:rPr>
        <w:t>здійсню</w:t>
      </w:r>
      <w:r w:rsidR="00F910C5" w:rsidRPr="00F910C5">
        <w:rPr>
          <w:rFonts w:ascii="Times New Roman" w:hAnsi="Times New Roman" w:cs="Times New Roman"/>
          <w:sz w:val="28"/>
          <w:szCs w:val="28"/>
        </w:rPr>
        <w:t>є</w:t>
      </w:r>
      <w:r w:rsidRPr="005B2B80">
        <w:rPr>
          <w:rFonts w:ascii="Times New Roman" w:hAnsi="Times New Roman" w:cs="Times New Roman"/>
          <w:sz w:val="28"/>
          <w:szCs w:val="28"/>
        </w:rPr>
        <w:t xml:space="preserve"> аналіз отриманих від головних розпорядників бюджетних запитів на предмет відповідності меті діяльності головного розпорядника та пріоритетам державної політики,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 </w:t>
      </w:r>
    </w:p>
    <w:p w14:paraId="41EF2F76" w14:textId="77777777" w:rsidR="000761C9" w:rsidRPr="005B2B80"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t xml:space="preserve">1.15. Якщо головний розпорядник у своєму бюджетному запиті подасть розподіл обсягу видатків загального фонду бюджету на плановий рік, структура якого не відповідає вимогам Інструкції, </w:t>
      </w:r>
      <w:r w:rsidR="001F3337">
        <w:rPr>
          <w:rFonts w:ascii="Times New Roman" w:hAnsi="Times New Roman" w:cs="Times New Roman"/>
          <w:sz w:val="28"/>
          <w:szCs w:val="28"/>
        </w:rPr>
        <w:t xml:space="preserve">фінансове управління </w:t>
      </w:r>
      <w:r w:rsidRPr="005B2B80">
        <w:rPr>
          <w:rFonts w:ascii="Times New Roman" w:hAnsi="Times New Roman" w:cs="Times New Roman"/>
          <w:sz w:val="28"/>
          <w:szCs w:val="28"/>
        </w:rPr>
        <w:t xml:space="preserve">має право повернути такий бюджетний запит головному розпоряднику для приведення його у відповідність. У разі невиконання головним розпорядником зазначених вимог, </w:t>
      </w:r>
      <w:r w:rsidR="004B523F">
        <w:rPr>
          <w:rFonts w:ascii="Times New Roman" w:hAnsi="Times New Roman" w:cs="Times New Roman"/>
          <w:sz w:val="28"/>
          <w:szCs w:val="28"/>
        </w:rPr>
        <w:t>ф</w:t>
      </w:r>
      <w:r w:rsidR="001F3337">
        <w:rPr>
          <w:rFonts w:ascii="Times New Roman" w:hAnsi="Times New Roman" w:cs="Times New Roman"/>
          <w:sz w:val="28"/>
          <w:szCs w:val="28"/>
        </w:rPr>
        <w:t xml:space="preserve">інансове управління </w:t>
      </w:r>
      <w:r w:rsidRPr="005B2B80">
        <w:rPr>
          <w:rFonts w:ascii="Times New Roman" w:hAnsi="Times New Roman" w:cs="Times New Roman"/>
          <w:sz w:val="28"/>
          <w:szCs w:val="28"/>
        </w:rPr>
        <w:t xml:space="preserve">може самостійно внести необхідні корективи в бюджетний запит, повідомивши про це головного розпорядника. </w:t>
      </w:r>
    </w:p>
    <w:p w14:paraId="0FFCA4ED" w14:textId="77777777" w:rsidR="000761C9" w:rsidRPr="005B2B80"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t xml:space="preserve">1.16. 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 </w:t>
      </w:r>
    </w:p>
    <w:p w14:paraId="6A4FD084" w14:textId="0D95222C" w:rsidR="000761C9" w:rsidRPr="005B2B80"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t xml:space="preserve">1.17. У разі надання </w:t>
      </w:r>
      <w:proofErr w:type="spellStart"/>
      <w:r w:rsidRPr="005B2B80">
        <w:rPr>
          <w:rFonts w:ascii="Times New Roman" w:hAnsi="Times New Roman" w:cs="Times New Roman"/>
          <w:sz w:val="28"/>
          <w:szCs w:val="28"/>
        </w:rPr>
        <w:t>необгрунтованих</w:t>
      </w:r>
      <w:proofErr w:type="spellEnd"/>
      <w:r w:rsidRPr="005B2B80">
        <w:rPr>
          <w:rFonts w:ascii="Times New Roman" w:hAnsi="Times New Roman" w:cs="Times New Roman"/>
          <w:sz w:val="28"/>
          <w:szCs w:val="28"/>
        </w:rPr>
        <w:t xml:space="preserve"> бюджетних запитів або з порушенням вимог цієї Інструкції </w:t>
      </w:r>
      <w:r w:rsidR="001F3337">
        <w:rPr>
          <w:rFonts w:ascii="Times New Roman" w:hAnsi="Times New Roman" w:cs="Times New Roman"/>
          <w:sz w:val="28"/>
          <w:szCs w:val="28"/>
        </w:rPr>
        <w:t xml:space="preserve">фінансове управління </w:t>
      </w:r>
      <w:r w:rsidRPr="005B2B80">
        <w:rPr>
          <w:rFonts w:ascii="Times New Roman" w:hAnsi="Times New Roman" w:cs="Times New Roman"/>
          <w:sz w:val="28"/>
          <w:szCs w:val="28"/>
        </w:rPr>
        <w:t xml:space="preserve"> може прийняти рішення щодо не включення цих бюджетних запитів до проекту бюджету </w:t>
      </w:r>
      <w:r w:rsidR="00F910C5">
        <w:rPr>
          <w:rFonts w:ascii="Times New Roman" w:hAnsi="Times New Roman" w:cs="Times New Roman"/>
          <w:sz w:val="28"/>
          <w:szCs w:val="28"/>
        </w:rPr>
        <w:t>Н</w:t>
      </w:r>
      <w:r w:rsidR="00F910C5" w:rsidRPr="00F910C5">
        <w:rPr>
          <w:rFonts w:ascii="Times New Roman" w:hAnsi="Times New Roman" w:cs="Times New Roman"/>
          <w:sz w:val="28"/>
          <w:szCs w:val="28"/>
        </w:rPr>
        <w:t>овгород-Сіверської</w:t>
      </w:r>
      <w:r w:rsidR="00F910C5">
        <w:rPr>
          <w:rFonts w:ascii="Times New Roman" w:hAnsi="Times New Roman" w:cs="Times New Roman"/>
          <w:sz w:val="28"/>
          <w:szCs w:val="28"/>
        </w:rPr>
        <w:t xml:space="preserve"> </w:t>
      </w:r>
      <w:r w:rsidR="00F910C5" w:rsidRPr="00F910C5">
        <w:rPr>
          <w:rFonts w:ascii="Times New Roman" w:hAnsi="Times New Roman" w:cs="Times New Roman"/>
          <w:sz w:val="28"/>
          <w:szCs w:val="28"/>
        </w:rPr>
        <w:t xml:space="preserve">міської </w:t>
      </w:r>
      <w:r w:rsidR="001F3337">
        <w:rPr>
          <w:rFonts w:ascii="Times New Roman" w:hAnsi="Times New Roman" w:cs="Times New Roman"/>
          <w:sz w:val="28"/>
          <w:szCs w:val="28"/>
        </w:rPr>
        <w:t xml:space="preserve">територіальної громади </w:t>
      </w:r>
      <w:r w:rsidRPr="005B2B80">
        <w:rPr>
          <w:rFonts w:ascii="Times New Roman" w:hAnsi="Times New Roman" w:cs="Times New Roman"/>
          <w:sz w:val="28"/>
          <w:szCs w:val="28"/>
        </w:rPr>
        <w:t xml:space="preserve">на плановий рік. </w:t>
      </w:r>
    </w:p>
    <w:p w14:paraId="12FF4F8B" w14:textId="2D4CA995" w:rsidR="00862907" w:rsidRDefault="000761C9" w:rsidP="000B200A">
      <w:pPr>
        <w:spacing w:after="0"/>
        <w:ind w:firstLine="567"/>
        <w:jc w:val="both"/>
        <w:rPr>
          <w:rFonts w:ascii="Times New Roman" w:hAnsi="Times New Roman" w:cs="Times New Roman"/>
          <w:sz w:val="28"/>
          <w:szCs w:val="28"/>
        </w:rPr>
      </w:pPr>
      <w:r w:rsidRPr="005B2B80">
        <w:rPr>
          <w:rFonts w:ascii="Times New Roman" w:hAnsi="Times New Roman" w:cs="Times New Roman"/>
          <w:sz w:val="28"/>
          <w:szCs w:val="28"/>
        </w:rPr>
        <w:t>1.18. При підготовці бюджетних запитів на плановий рік необхідно враховувати норми Бюджетного кодексу України, інших нормативно-правових актів, проект Закону України «Про Державний бюджет України на відповідний рік», роз'яснення Міністерства фінансів України, тощо.</w:t>
      </w:r>
    </w:p>
    <w:p w14:paraId="679B3713" w14:textId="77777777" w:rsidR="00906D80" w:rsidRDefault="00906D80" w:rsidP="001F3337">
      <w:pPr>
        <w:spacing w:after="0"/>
        <w:jc w:val="both"/>
        <w:rPr>
          <w:rFonts w:ascii="Times New Roman" w:hAnsi="Times New Roman" w:cs="Times New Roman"/>
          <w:sz w:val="28"/>
          <w:szCs w:val="28"/>
        </w:rPr>
      </w:pPr>
    </w:p>
    <w:p w14:paraId="489CBADB" w14:textId="77777777" w:rsidR="000761C9" w:rsidRPr="008966C0" w:rsidRDefault="000761C9" w:rsidP="00431AD1">
      <w:pPr>
        <w:jc w:val="center"/>
        <w:rPr>
          <w:rFonts w:ascii="Times New Roman" w:hAnsi="Times New Roman" w:cs="Times New Roman"/>
          <w:b/>
          <w:sz w:val="28"/>
          <w:szCs w:val="28"/>
        </w:rPr>
      </w:pPr>
      <w:r w:rsidRPr="008966C0">
        <w:rPr>
          <w:rFonts w:ascii="Times New Roman" w:hAnsi="Times New Roman" w:cs="Times New Roman"/>
          <w:b/>
          <w:sz w:val="28"/>
          <w:szCs w:val="28"/>
        </w:rPr>
        <w:t>II. Бюджетний запит головного розпорядника коштів бюджету на 20</w:t>
      </w:r>
      <w:r w:rsidR="00B92040" w:rsidRPr="00B92040">
        <w:rPr>
          <w:rFonts w:ascii="Times New Roman" w:hAnsi="Times New Roman" w:cs="Times New Roman"/>
          <w:b/>
          <w:sz w:val="28"/>
          <w:szCs w:val="28"/>
          <w:lang w:val="ru-RU"/>
        </w:rPr>
        <w:t>21</w:t>
      </w:r>
      <w:r w:rsidRPr="008966C0">
        <w:rPr>
          <w:rFonts w:ascii="Times New Roman" w:hAnsi="Times New Roman" w:cs="Times New Roman"/>
          <w:b/>
          <w:sz w:val="28"/>
          <w:szCs w:val="28"/>
        </w:rPr>
        <w:t>- 20</w:t>
      </w:r>
      <w:r w:rsidR="00B92040" w:rsidRPr="00B92040">
        <w:rPr>
          <w:rFonts w:ascii="Times New Roman" w:hAnsi="Times New Roman" w:cs="Times New Roman"/>
          <w:b/>
          <w:sz w:val="28"/>
          <w:szCs w:val="28"/>
          <w:lang w:val="ru-RU"/>
        </w:rPr>
        <w:t>23</w:t>
      </w:r>
      <w:r w:rsidRPr="008966C0">
        <w:rPr>
          <w:rFonts w:ascii="Times New Roman" w:hAnsi="Times New Roman" w:cs="Times New Roman"/>
          <w:b/>
          <w:sz w:val="28"/>
          <w:szCs w:val="28"/>
        </w:rPr>
        <w:t xml:space="preserve"> роки загальний (Форма 20</w:t>
      </w:r>
      <w:r w:rsidR="00B92040" w:rsidRPr="00B92040">
        <w:rPr>
          <w:rFonts w:ascii="Times New Roman" w:hAnsi="Times New Roman" w:cs="Times New Roman"/>
          <w:b/>
          <w:sz w:val="28"/>
          <w:szCs w:val="28"/>
          <w:lang w:val="ru-RU"/>
        </w:rPr>
        <w:t>21</w:t>
      </w:r>
      <w:r w:rsidRPr="008966C0">
        <w:rPr>
          <w:rFonts w:ascii="Times New Roman" w:hAnsi="Times New Roman" w:cs="Times New Roman"/>
          <w:b/>
          <w:sz w:val="28"/>
          <w:szCs w:val="28"/>
        </w:rPr>
        <w:t xml:space="preserve"> -1)</w:t>
      </w:r>
    </w:p>
    <w:p w14:paraId="3FB92D10"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2.1. Форма 20</w:t>
      </w:r>
      <w:r w:rsidR="00B92040" w:rsidRPr="00B92040">
        <w:rPr>
          <w:rFonts w:ascii="Times New Roman" w:hAnsi="Times New Roman" w:cs="Times New Roman"/>
          <w:sz w:val="28"/>
          <w:szCs w:val="28"/>
          <w:lang w:val="ru-RU"/>
        </w:rPr>
        <w:t>21</w:t>
      </w:r>
      <w:r w:rsidRPr="005B2B80">
        <w:rPr>
          <w:rFonts w:ascii="Times New Roman" w:hAnsi="Times New Roman" w:cs="Times New Roman"/>
          <w:sz w:val="28"/>
          <w:szCs w:val="28"/>
        </w:rPr>
        <w:t xml:space="preserve"> -1 (додаток 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 Також зазначаються мета діяльності, стратегічні цілі головного розпорядника у галузях (сферах діяльності), на реалізацію державної політики у яких спрямована його діяльність,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 </w:t>
      </w:r>
    </w:p>
    <w:p w14:paraId="3E029FEC" w14:textId="5A20FA86" w:rsidR="000761C9" w:rsidRDefault="00B92040" w:rsidP="00B92040">
      <w:pPr>
        <w:spacing w:after="0"/>
        <w:jc w:val="both"/>
        <w:rPr>
          <w:rFonts w:ascii="Times New Roman" w:hAnsi="Times New Roman" w:cs="Times New Roman"/>
          <w:sz w:val="28"/>
          <w:szCs w:val="28"/>
        </w:rPr>
      </w:pPr>
      <w:r w:rsidRPr="00B92040">
        <w:rPr>
          <w:rFonts w:ascii="Times New Roman" w:hAnsi="Times New Roman" w:cs="Times New Roman"/>
          <w:sz w:val="28"/>
          <w:szCs w:val="28"/>
        </w:rPr>
        <w:lastRenderedPageBreak/>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Наведена інформація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 </w:t>
      </w:r>
    </w:p>
    <w:p w14:paraId="05BDE3CD" w14:textId="67A38E43" w:rsidR="00477ADE" w:rsidRPr="005B2B80" w:rsidRDefault="00477ADE" w:rsidP="000B20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2.2. У пункті 1 зазначається найменування головного розпорядника коштів бюджету </w:t>
      </w:r>
      <w:r w:rsidR="009758C7">
        <w:rPr>
          <w:rFonts w:ascii="Times New Roman" w:hAnsi="Times New Roman" w:cs="Times New Roman"/>
          <w:sz w:val="28"/>
          <w:szCs w:val="28"/>
        </w:rPr>
        <w:t>Н</w:t>
      </w:r>
      <w:r w:rsidR="009758C7" w:rsidRPr="009758C7">
        <w:rPr>
          <w:rFonts w:ascii="Times New Roman" w:hAnsi="Times New Roman" w:cs="Times New Roman"/>
          <w:sz w:val="28"/>
          <w:szCs w:val="28"/>
        </w:rPr>
        <w:t>овгород-Сіверської</w:t>
      </w:r>
      <w:r w:rsidR="009758C7">
        <w:rPr>
          <w:rFonts w:ascii="Times New Roman" w:hAnsi="Times New Roman" w:cs="Times New Roman"/>
          <w:sz w:val="28"/>
          <w:szCs w:val="28"/>
        </w:rPr>
        <w:t xml:space="preserve"> </w:t>
      </w:r>
      <w:r w:rsidR="009758C7" w:rsidRPr="009758C7">
        <w:rPr>
          <w:rFonts w:ascii="Times New Roman" w:hAnsi="Times New Roman" w:cs="Times New Roman"/>
          <w:sz w:val="28"/>
          <w:szCs w:val="28"/>
        </w:rPr>
        <w:t xml:space="preserve">міської </w:t>
      </w:r>
      <w:r>
        <w:rPr>
          <w:rFonts w:ascii="Times New Roman" w:hAnsi="Times New Roman" w:cs="Times New Roman"/>
          <w:sz w:val="28"/>
          <w:szCs w:val="28"/>
        </w:rPr>
        <w:t>територіальної громади, код  Типової відомчої класифікації видатків та кредитування місцевого бюджету, код Єдиного державного реєстру підприємств та організацій  України та код бюджету.</w:t>
      </w:r>
    </w:p>
    <w:p w14:paraId="60D8D263" w14:textId="3E37C33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2.3. У пункті 2 зазначається мета діяльності головного розпорядника коштів бюджету,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 </w:t>
      </w:r>
    </w:p>
    <w:p w14:paraId="790C1287" w14:textId="77777777" w:rsidR="000761C9" w:rsidRPr="005B2B80" w:rsidRDefault="00477ADE" w:rsidP="000719BB">
      <w:pPr>
        <w:spacing w:after="0"/>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чітке формулювання та лаконічне викладення; </w:t>
      </w:r>
    </w:p>
    <w:p w14:paraId="5F2FBAD4" w14:textId="77777777" w:rsidR="000761C9" w:rsidRPr="005B2B80" w:rsidRDefault="00477ADE" w:rsidP="000719BB">
      <w:pPr>
        <w:spacing w:after="0"/>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спрямованість на досягнення певного результату; </w:t>
      </w:r>
    </w:p>
    <w:p w14:paraId="451F4589" w14:textId="77777777" w:rsidR="000761C9" w:rsidRPr="005B2B80" w:rsidRDefault="00477ADE" w:rsidP="000719BB">
      <w:pPr>
        <w:spacing w:after="0"/>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охоплення всіх галузей (сфер діяльності) головного розпорядника. </w:t>
      </w:r>
    </w:p>
    <w:p w14:paraId="5BBB6F89"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2.4. У пункті 3 зазначаються цілі державної політики у відповідній сфері діяльності, формування та/або реалізацію якої забезпечує головний розпорядник коштів бюджету, і показники їх досягнення (звіт за попередній бюджетний період, очікувані у поточному, проект на плановий та прогноз на два наступні періоди). </w:t>
      </w:r>
    </w:p>
    <w:p w14:paraId="40B2C1A5" w14:textId="16DECA5E" w:rsidR="000761C9" w:rsidRPr="005B2B80" w:rsidRDefault="00BB00C8" w:rsidP="00BB00C8">
      <w:pPr>
        <w:spacing w:after="0"/>
        <w:jc w:val="both"/>
        <w:rPr>
          <w:rFonts w:ascii="Times New Roman" w:hAnsi="Times New Roman" w:cs="Times New Roman"/>
          <w:sz w:val="28"/>
          <w:szCs w:val="28"/>
        </w:rPr>
      </w:pPr>
      <w:r w:rsidRPr="00BB00C8">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Цілі державної політики визначаються головним розпорядником для кожної сфери діяльності (галузі) відповідно до пріоритетів державної політики, визначених програмними (стратегічними) документами економічного і соціального розвитку та мають відповідати таким критеріям: </w:t>
      </w:r>
    </w:p>
    <w:p w14:paraId="24BBBFD8"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чітке формулювання та лаконічне викладення; </w:t>
      </w:r>
    </w:p>
    <w:p w14:paraId="51BB8055"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спрямованість на досягнення певного результату; </w:t>
      </w:r>
    </w:p>
    <w:p w14:paraId="213725EE"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охоплення всіх сфер діяльності (галузей) головного розпорядника</w:t>
      </w:r>
      <w:r w:rsidR="007D40DB">
        <w:rPr>
          <w:rFonts w:ascii="Times New Roman" w:hAnsi="Times New Roman" w:cs="Times New Roman"/>
          <w:sz w:val="28"/>
          <w:szCs w:val="28"/>
        </w:rPr>
        <w:t>;</w:t>
      </w:r>
      <w:r w:rsidR="000761C9" w:rsidRPr="005B2B80">
        <w:rPr>
          <w:rFonts w:ascii="Times New Roman" w:hAnsi="Times New Roman" w:cs="Times New Roman"/>
          <w:sz w:val="28"/>
          <w:szCs w:val="28"/>
        </w:rPr>
        <w:t xml:space="preserve"> </w:t>
      </w:r>
    </w:p>
    <w:p w14:paraId="5BB6E843"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зв'язок з метою діяльності головного розпорядника; </w:t>
      </w:r>
    </w:p>
    <w:p w14:paraId="12F93326"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оцінювання за допомогою показників результату діяльності головного розпорядника. </w:t>
      </w:r>
    </w:p>
    <w:p w14:paraId="7D2C065A" w14:textId="77777777" w:rsidR="000761C9" w:rsidRPr="005B2B80" w:rsidRDefault="000761C9" w:rsidP="00241BED">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Як правило, для відповідної галузі діяльності головного розпорядника визначається одна ціль державної політики. </w:t>
      </w:r>
    </w:p>
    <w:p w14:paraId="1CFCAAD3" w14:textId="77777777" w:rsidR="000761C9" w:rsidRPr="005B2B80" w:rsidRDefault="000761C9" w:rsidP="00241BED">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Для кожної цілі державної політики мають бути визначені показники їх досягнення. </w:t>
      </w:r>
    </w:p>
    <w:p w14:paraId="24322B82" w14:textId="77777777" w:rsidR="000761C9" w:rsidRPr="005B2B80" w:rsidRDefault="000761C9" w:rsidP="000B200A">
      <w:pPr>
        <w:spacing w:after="0"/>
        <w:ind w:firstLine="708"/>
        <w:jc w:val="both"/>
        <w:rPr>
          <w:rFonts w:ascii="Times New Roman" w:hAnsi="Times New Roman" w:cs="Times New Roman"/>
          <w:sz w:val="28"/>
          <w:szCs w:val="28"/>
        </w:rPr>
      </w:pPr>
      <w:r w:rsidRPr="009673EF">
        <w:rPr>
          <w:rFonts w:ascii="Times New Roman" w:hAnsi="Times New Roman" w:cs="Times New Roman"/>
          <w:i/>
          <w:sz w:val="28"/>
          <w:szCs w:val="28"/>
        </w:rPr>
        <w:t>Показники результату</w:t>
      </w:r>
      <w:r w:rsidRPr="005B2B80">
        <w:rPr>
          <w:rFonts w:ascii="Times New Roman" w:hAnsi="Times New Roman" w:cs="Times New Roman"/>
          <w:sz w:val="28"/>
          <w:szCs w:val="28"/>
        </w:rPr>
        <w:t xml:space="preserve"> - це кількісні та якісні показники, які характеризують рівень досягнення головним розпорядником цілей державної політики, дають можливість найбільш повно оцінити діяльність головного </w:t>
      </w:r>
      <w:r w:rsidRPr="005B2B80">
        <w:rPr>
          <w:rFonts w:ascii="Times New Roman" w:hAnsi="Times New Roman" w:cs="Times New Roman"/>
          <w:sz w:val="28"/>
          <w:szCs w:val="28"/>
        </w:rPr>
        <w:lastRenderedPageBreak/>
        <w:t xml:space="preserve">розпорядника та стан сфер його діяльності (галузей) </w:t>
      </w:r>
      <w:r w:rsidRPr="000B200A">
        <w:rPr>
          <w:rFonts w:ascii="Times New Roman" w:hAnsi="Times New Roman" w:cs="Times New Roman"/>
          <w:sz w:val="28"/>
          <w:szCs w:val="28"/>
        </w:rPr>
        <w:t xml:space="preserve">у середньостроковому </w:t>
      </w:r>
      <w:r w:rsidRPr="005B2B80">
        <w:rPr>
          <w:rFonts w:ascii="Times New Roman" w:hAnsi="Times New Roman" w:cs="Times New Roman"/>
          <w:sz w:val="28"/>
          <w:szCs w:val="28"/>
        </w:rPr>
        <w:t xml:space="preserve">періоді. </w:t>
      </w:r>
    </w:p>
    <w:p w14:paraId="33BBDF50" w14:textId="77777777" w:rsidR="000761C9" w:rsidRPr="005B2B80" w:rsidRDefault="000761C9" w:rsidP="000B200A">
      <w:pPr>
        <w:spacing w:after="0"/>
        <w:ind w:firstLine="708"/>
        <w:rPr>
          <w:rFonts w:ascii="Times New Roman" w:hAnsi="Times New Roman" w:cs="Times New Roman"/>
          <w:sz w:val="28"/>
          <w:szCs w:val="28"/>
        </w:rPr>
      </w:pPr>
      <w:r w:rsidRPr="005B2B80">
        <w:rPr>
          <w:rFonts w:ascii="Times New Roman" w:hAnsi="Times New Roman" w:cs="Times New Roman"/>
          <w:sz w:val="28"/>
          <w:szCs w:val="28"/>
        </w:rPr>
        <w:t xml:space="preserve">Показники результату мають: </w:t>
      </w:r>
    </w:p>
    <w:p w14:paraId="4972C5AC"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бути кількісно вимірюваними; </w:t>
      </w:r>
    </w:p>
    <w:p w14:paraId="53162782"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характеризувати прогрес у досягненні цілей державної політики у сере</w:t>
      </w:r>
      <w:r w:rsidR="000761C9" w:rsidRPr="000B200A">
        <w:rPr>
          <w:rFonts w:ascii="Times New Roman" w:hAnsi="Times New Roman" w:cs="Times New Roman"/>
          <w:sz w:val="28"/>
          <w:szCs w:val="28"/>
        </w:rPr>
        <w:t>дньост</w:t>
      </w:r>
      <w:r w:rsidR="000761C9" w:rsidRPr="005B2B80">
        <w:rPr>
          <w:rFonts w:ascii="Times New Roman" w:hAnsi="Times New Roman" w:cs="Times New Roman"/>
          <w:sz w:val="28"/>
          <w:szCs w:val="28"/>
        </w:rPr>
        <w:t xml:space="preserve">роковому періоді; </w:t>
      </w:r>
    </w:p>
    <w:p w14:paraId="13F67FC5"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забезпечувати можливість відстеження досягнення цілей державної політики у динаміці та порівнянності показників результату за роками; </w:t>
      </w:r>
    </w:p>
    <w:p w14:paraId="72905E5D" w14:textId="77777777" w:rsidR="000761C9" w:rsidRPr="005B2B80" w:rsidRDefault="009673EF" w:rsidP="00523D68">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14:paraId="2780FFA9" w14:textId="77777777" w:rsidR="000761C9" w:rsidRPr="005B2B80" w:rsidRDefault="00586463"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2.5 У пункті 4 зазначаються граничні показники видатків та надання кредитів загального фонду за бюджетними програмами, відповідальними виконавцями бюджетних програм (звіт за попередній бюджетний період, очікувані у поточному, </w:t>
      </w:r>
      <w:r w:rsidR="000761C9" w:rsidRPr="000B200A">
        <w:rPr>
          <w:rFonts w:ascii="Times New Roman" w:hAnsi="Times New Roman" w:cs="Times New Roman"/>
          <w:sz w:val="28"/>
          <w:szCs w:val="28"/>
        </w:rPr>
        <w:t>проект на плановий та прогноз на два наступні</w:t>
      </w:r>
      <w:r w:rsidR="000761C9" w:rsidRPr="005B2B80">
        <w:rPr>
          <w:rFonts w:ascii="Times New Roman" w:hAnsi="Times New Roman" w:cs="Times New Roman"/>
          <w:sz w:val="28"/>
          <w:szCs w:val="28"/>
        </w:rPr>
        <w:t xml:space="preserve"> періоди), та номер цілі державної політики. </w:t>
      </w:r>
    </w:p>
    <w:p w14:paraId="1ADCC333" w14:textId="77777777" w:rsidR="000761C9" w:rsidRPr="005B2B80" w:rsidRDefault="000761C9" w:rsidP="00316679">
      <w:pPr>
        <w:jc w:val="both"/>
        <w:rPr>
          <w:rFonts w:ascii="Times New Roman" w:hAnsi="Times New Roman" w:cs="Times New Roman"/>
          <w:sz w:val="28"/>
          <w:szCs w:val="28"/>
        </w:rPr>
      </w:pPr>
      <w:r w:rsidRPr="005B2B80">
        <w:rPr>
          <w:rFonts w:ascii="Times New Roman" w:hAnsi="Times New Roman" w:cs="Times New Roman"/>
          <w:sz w:val="28"/>
          <w:szCs w:val="28"/>
        </w:rPr>
        <w:t xml:space="preserve">2.6. У пункті 5 зазначаються граничні показники видатків та надання кредитів спеціального фонду за бюджетними програмами, відповідальними виконавцями бюджетних програм (звіт за попередній бюджетний період, очікувані у поточному, проект на </w:t>
      </w:r>
      <w:r w:rsidRPr="000B200A">
        <w:rPr>
          <w:rFonts w:ascii="Times New Roman" w:hAnsi="Times New Roman" w:cs="Times New Roman"/>
          <w:sz w:val="28"/>
          <w:szCs w:val="28"/>
        </w:rPr>
        <w:t>плановий та прогноз на</w:t>
      </w:r>
      <w:r w:rsidRPr="005B2B80">
        <w:rPr>
          <w:rFonts w:ascii="Times New Roman" w:hAnsi="Times New Roman" w:cs="Times New Roman"/>
          <w:sz w:val="28"/>
          <w:szCs w:val="28"/>
        </w:rPr>
        <w:t xml:space="preserve"> два наступні періоди), та номер цілі державної політики. </w:t>
      </w:r>
    </w:p>
    <w:p w14:paraId="223935F9" w14:textId="77777777" w:rsidR="000761C9" w:rsidRPr="00F817BD" w:rsidRDefault="000761C9" w:rsidP="007127F5">
      <w:pPr>
        <w:jc w:val="center"/>
        <w:rPr>
          <w:rFonts w:ascii="Times New Roman" w:hAnsi="Times New Roman" w:cs="Times New Roman"/>
          <w:b/>
          <w:sz w:val="28"/>
          <w:szCs w:val="28"/>
        </w:rPr>
      </w:pPr>
      <w:r w:rsidRPr="00F817BD">
        <w:rPr>
          <w:rFonts w:ascii="Times New Roman" w:hAnsi="Times New Roman" w:cs="Times New Roman"/>
          <w:b/>
          <w:sz w:val="28"/>
          <w:szCs w:val="28"/>
        </w:rPr>
        <w:t>III. Бюджетний запит головного розпорядника коштів бюджету на 20</w:t>
      </w:r>
      <w:r w:rsidR="00F817BD">
        <w:rPr>
          <w:rFonts w:ascii="Times New Roman" w:hAnsi="Times New Roman" w:cs="Times New Roman"/>
          <w:b/>
          <w:sz w:val="28"/>
          <w:szCs w:val="28"/>
        </w:rPr>
        <w:t>21</w:t>
      </w:r>
      <w:r w:rsidRPr="00F817BD">
        <w:rPr>
          <w:rFonts w:ascii="Times New Roman" w:hAnsi="Times New Roman" w:cs="Times New Roman"/>
          <w:b/>
          <w:sz w:val="28"/>
          <w:szCs w:val="28"/>
        </w:rPr>
        <w:t xml:space="preserve"> - 20</w:t>
      </w:r>
      <w:r w:rsidR="00F817BD">
        <w:rPr>
          <w:rFonts w:ascii="Times New Roman" w:hAnsi="Times New Roman" w:cs="Times New Roman"/>
          <w:b/>
          <w:sz w:val="28"/>
          <w:szCs w:val="28"/>
        </w:rPr>
        <w:t>23</w:t>
      </w:r>
      <w:r w:rsidRPr="00F817BD">
        <w:rPr>
          <w:rFonts w:ascii="Times New Roman" w:hAnsi="Times New Roman" w:cs="Times New Roman"/>
          <w:b/>
          <w:sz w:val="28"/>
          <w:szCs w:val="28"/>
        </w:rPr>
        <w:t xml:space="preserve"> роки індивідуальний (Форма 20</w:t>
      </w:r>
      <w:r w:rsidR="00F817BD">
        <w:rPr>
          <w:rFonts w:ascii="Times New Roman" w:hAnsi="Times New Roman" w:cs="Times New Roman"/>
          <w:b/>
          <w:sz w:val="28"/>
          <w:szCs w:val="28"/>
        </w:rPr>
        <w:t>21</w:t>
      </w:r>
      <w:r w:rsidRPr="00F817BD">
        <w:rPr>
          <w:rFonts w:ascii="Times New Roman" w:hAnsi="Times New Roman" w:cs="Times New Roman"/>
          <w:b/>
          <w:sz w:val="28"/>
          <w:szCs w:val="28"/>
        </w:rPr>
        <w:t xml:space="preserve"> -2)</w:t>
      </w:r>
    </w:p>
    <w:p w14:paraId="07D85F03" w14:textId="77777777" w:rsidR="00F817BD"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3.1. Форма 20</w:t>
      </w:r>
      <w:r w:rsidR="00F817BD">
        <w:rPr>
          <w:rFonts w:ascii="Times New Roman" w:hAnsi="Times New Roman" w:cs="Times New Roman"/>
          <w:sz w:val="28"/>
          <w:szCs w:val="28"/>
        </w:rPr>
        <w:t>21</w:t>
      </w:r>
      <w:r w:rsidRPr="005B2B80">
        <w:rPr>
          <w:rFonts w:ascii="Times New Roman" w:hAnsi="Times New Roman" w:cs="Times New Roman"/>
          <w:sz w:val="28"/>
          <w:szCs w:val="28"/>
        </w:rPr>
        <w:t xml:space="preserve"> -2 (додаток 2) є логічним продовженням Форми 20</w:t>
      </w:r>
      <w:r w:rsidR="00F817BD">
        <w:rPr>
          <w:rFonts w:ascii="Times New Roman" w:hAnsi="Times New Roman" w:cs="Times New Roman"/>
          <w:sz w:val="28"/>
          <w:szCs w:val="28"/>
        </w:rPr>
        <w:t>21</w:t>
      </w:r>
      <w:r w:rsidR="00316679">
        <w:rPr>
          <w:rFonts w:ascii="Times New Roman" w:hAnsi="Times New Roman" w:cs="Times New Roman"/>
          <w:sz w:val="28"/>
          <w:szCs w:val="28"/>
        </w:rPr>
        <w:t xml:space="preserve"> </w:t>
      </w:r>
      <w:r w:rsidRPr="005B2B80">
        <w:rPr>
          <w:rFonts w:ascii="Times New Roman" w:hAnsi="Times New Roman" w:cs="Times New Roman"/>
          <w:sz w:val="28"/>
          <w:szCs w:val="28"/>
        </w:rPr>
        <w:t>-1, оскільки містить ґрунтовний виклад розподілених граничних обсягів видатків на плановий бюджетний період за кожною бюджетною програмою головного розпорядника.</w:t>
      </w:r>
    </w:p>
    <w:p w14:paraId="12C1A97E" w14:textId="77777777" w:rsidR="000761C9" w:rsidRPr="005B2B80" w:rsidRDefault="000761C9" w:rsidP="00F817BD">
      <w:pPr>
        <w:spacing w:after="0"/>
        <w:jc w:val="both"/>
        <w:rPr>
          <w:rFonts w:ascii="Times New Roman" w:hAnsi="Times New Roman" w:cs="Times New Roman"/>
          <w:sz w:val="28"/>
          <w:szCs w:val="28"/>
        </w:rPr>
      </w:pPr>
      <w:r w:rsidRPr="005B2B80">
        <w:rPr>
          <w:rFonts w:ascii="Times New Roman" w:hAnsi="Times New Roman" w:cs="Times New Roman"/>
          <w:sz w:val="28"/>
          <w:szCs w:val="28"/>
        </w:rPr>
        <w:t>Форма 20</w:t>
      </w:r>
      <w:r w:rsidR="00F817BD">
        <w:rPr>
          <w:rFonts w:ascii="Times New Roman" w:hAnsi="Times New Roman" w:cs="Times New Roman"/>
          <w:sz w:val="28"/>
          <w:szCs w:val="28"/>
        </w:rPr>
        <w:t>21</w:t>
      </w:r>
      <w:r w:rsidRPr="005B2B80">
        <w:rPr>
          <w:rFonts w:ascii="Times New Roman" w:hAnsi="Times New Roman" w:cs="Times New Roman"/>
          <w:sz w:val="28"/>
          <w:szCs w:val="28"/>
        </w:rPr>
        <w:t xml:space="preserve"> -2 (пункти 5-6) заповнюється в цілому по головному розпоряднику та за кожною бюджетною програмою. </w:t>
      </w:r>
    </w:p>
    <w:p w14:paraId="2A90117B" w14:textId="7C062D92" w:rsidR="000761C9" w:rsidRPr="005B2B80" w:rsidRDefault="00316679" w:rsidP="00F817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Мета заповнення форми: представити всебічне, якісне та змістовне викладення запиту щодо обсягу бюджетних коштів на плановий рік для оцінки ефективності використання цих коштів та доцільності включення до проекту бюджету на плановий рік (визначення </w:t>
      </w:r>
      <w:r w:rsidR="000761C9" w:rsidRPr="000B200A">
        <w:rPr>
          <w:rFonts w:ascii="Times New Roman" w:hAnsi="Times New Roman" w:cs="Times New Roman"/>
          <w:sz w:val="28"/>
          <w:szCs w:val="28"/>
        </w:rPr>
        <w:t>пріоритетності тощо), а також здійснити прогноз надходжень спеціального фонду на наступні за плановим</w:t>
      </w:r>
      <w:r w:rsidR="000761C9" w:rsidRPr="005B2B80">
        <w:rPr>
          <w:rFonts w:ascii="Times New Roman" w:hAnsi="Times New Roman" w:cs="Times New Roman"/>
          <w:sz w:val="28"/>
          <w:szCs w:val="28"/>
        </w:rPr>
        <w:t xml:space="preserve"> два роки. </w:t>
      </w:r>
    </w:p>
    <w:p w14:paraId="73FB52D4"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3.2. У пункті 1 зазначається найменування головного розпорядника коштів бюджету, код Типової відомчої класифікації видатків та кредитування місцевого бюджету та код Єдиного державного реєстру підприємств та організацій України. </w:t>
      </w:r>
    </w:p>
    <w:p w14:paraId="0BA5833C" w14:textId="77777777" w:rsidR="000761C9" w:rsidRPr="005B2B80" w:rsidRDefault="000761C9" w:rsidP="000B200A">
      <w:pPr>
        <w:spacing w:after="0"/>
        <w:ind w:firstLine="708"/>
        <w:jc w:val="both"/>
        <w:rPr>
          <w:rFonts w:ascii="Times New Roman" w:hAnsi="Times New Roman" w:cs="Times New Roman"/>
          <w:sz w:val="28"/>
          <w:szCs w:val="28"/>
        </w:rPr>
      </w:pPr>
      <w:r w:rsidRPr="006E7EEC">
        <w:rPr>
          <w:rFonts w:ascii="Times New Roman" w:hAnsi="Times New Roman" w:cs="Times New Roman"/>
          <w:sz w:val="28"/>
          <w:szCs w:val="28"/>
        </w:rPr>
        <w:lastRenderedPageBreak/>
        <w:t>3.3. У пункті 2 зазначається найменування відповідального виконавця, код Типової відомчої класифікації видатків та кредитування бюджету, номер в системі головного розпорядника коштів бюджету та код Єдиного державного реєстру підприємств та організацій України.</w:t>
      </w:r>
      <w:r w:rsidRPr="005B2B80">
        <w:rPr>
          <w:rFonts w:ascii="Times New Roman" w:hAnsi="Times New Roman" w:cs="Times New Roman"/>
          <w:sz w:val="28"/>
          <w:szCs w:val="28"/>
        </w:rPr>
        <w:t xml:space="preserve"> </w:t>
      </w:r>
    </w:p>
    <w:p w14:paraId="67A83DC8"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3.4. У пункті 3 зазначається код Програмної та Типової програмної класифікації видатків та кредитування місцевого бюджету, код Функціональної класифікації видатків та кредитування бюджету, найменування бюджетної програми згідно з Типовою програмною класифікацією видатків та кредитування місцевого бюджету та код бюджету. </w:t>
      </w:r>
    </w:p>
    <w:p w14:paraId="3C570935"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3.5. У пункті 4 зазначаються: </w:t>
      </w:r>
    </w:p>
    <w:p w14:paraId="72091124" w14:textId="77777777" w:rsidR="000761C9" w:rsidRPr="005B2B80" w:rsidRDefault="000761C9" w:rsidP="003F7857">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підпункті 1 - мета бюджетної програми та строки її реалізації; </w:t>
      </w:r>
    </w:p>
    <w:p w14:paraId="60E37894" w14:textId="140F2770" w:rsidR="000761C9" w:rsidRPr="009F0FDC" w:rsidRDefault="00316679"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9F0FDC">
        <w:rPr>
          <w:rFonts w:ascii="Times New Roman" w:hAnsi="Times New Roman" w:cs="Times New Roman"/>
          <w:sz w:val="28"/>
          <w:szCs w:val="28"/>
        </w:rPr>
        <w:t xml:space="preserve">Мета бюджетної програми визначена у Типовому переліку бюджетних програм по відповідній галузі, який затверджено наказом відповідного галузевого міністерства чи спільним наказом Мінфіну та галузевого міністерства. </w:t>
      </w:r>
    </w:p>
    <w:p w14:paraId="1195B231" w14:textId="77777777" w:rsidR="000761C9" w:rsidRPr="005B2B80" w:rsidRDefault="000761C9" w:rsidP="00316679">
      <w:pPr>
        <w:spacing w:after="0"/>
        <w:rPr>
          <w:rFonts w:ascii="Times New Roman" w:hAnsi="Times New Roman" w:cs="Times New Roman"/>
          <w:sz w:val="28"/>
          <w:szCs w:val="28"/>
        </w:rPr>
      </w:pPr>
      <w:r w:rsidRPr="005B2B80">
        <w:rPr>
          <w:rFonts w:ascii="Times New Roman" w:hAnsi="Times New Roman" w:cs="Times New Roman"/>
          <w:sz w:val="28"/>
          <w:szCs w:val="28"/>
        </w:rPr>
        <w:t xml:space="preserve">у підпункті 2 - завдання бюджетної програми; </w:t>
      </w:r>
    </w:p>
    <w:p w14:paraId="36E1AEE9" w14:textId="5F013AFF" w:rsidR="000761C9" w:rsidRPr="005B2B80" w:rsidRDefault="009F0FDC"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Завдання головного розпорядника передбачають визначення етапів та шляхів досягнення мети головного розпорядника за допомогою найбільш ефективних методів та оптимальних рішень. </w:t>
      </w:r>
    </w:p>
    <w:p w14:paraId="0AFFE176" w14:textId="4D412BEB" w:rsidR="000761C9" w:rsidRPr="005B2B80" w:rsidRDefault="00E25674" w:rsidP="0031667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Завдання мають відповідати таким критеріям: </w:t>
      </w:r>
    </w:p>
    <w:p w14:paraId="157923EB" w14:textId="77777777" w:rsidR="000761C9" w:rsidRPr="005B2B80" w:rsidRDefault="00E25674" w:rsidP="00316679">
      <w:pPr>
        <w:spacing w:after="0"/>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зв'язок з метою діяльності головного розпорядника; </w:t>
      </w:r>
    </w:p>
    <w:p w14:paraId="63639CC0" w14:textId="77777777" w:rsidR="000761C9" w:rsidRPr="005B2B80" w:rsidRDefault="00E25674" w:rsidP="00E25674">
      <w:pPr>
        <w:spacing w:after="0"/>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оцінювання за допомогою показників результату; </w:t>
      </w:r>
    </w:p>
    <w:p w14:paraId="7F815C4B" w14:textId="77777777" w:rsidR="000761C9" w:rsidRPr="005B2B80" w:rsidRDefault="00E25674" w:rsidP="00E25674">
      <w:pPr>
        <w:spacing w:after="0"/>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чітко сформульовані, конкретні та реалістичні. </w:t>
      </w:r>
    </w:p>
    <w:p w14:paraId="20BEB4B1" w14:textId="77777777" w:rsidR="000761C9" w:rsidRPr="005B2B80" w:rsidRDefault="000761C9" w:rsidP="007B124F">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Кількість завдань, як правило, не повинна перевищувати трьох. </w:t>
      </w:r>
    </w:p>
    <w:p w14:paraId="4F269F20" w14:textId="77777777" w:rsidR="000761C9" w:rsidRPr="005B2B80" w:rsidRDefault="000761C9" w:rsidP="007B124F">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підпункті 3 - нормативно-правові акти, які є підставою для реалізації бюджетної програми. </w:t>
      </w:r>
    </w:p>
    <w:p w14:paraId="17B36AA4" w14:textId="77777777" w:rsidR="000761C9" w:rsidRPr="005B2B80" w:rsidRDefault="000761C9" w:rsidP="000B200A">
      <w:pPr>
        <w:spacing w:after="0"/>
        <w:ind w:firstLine="708"/>
        <w:jc w:val="both"/>
        <w:rPr>
          <w:rFonts w:ascii="Times New Roman" w:hAnsi="Times New Roman" w:cs="Times New Roman"/>
          <w:sz w:val="28"/>
          <w:szCs w:val="28"/>
        </w:rPr>
      </w:pPr>
      <w:r w:rsidRPr="00754F3E">
        <w:rPr>
          <w:rFonts w:ascii="Times New Roman" w:hAnsi="Times New Roman" w:cs="Times New Roman"/>
          <w:sz w:val="28"/>
          <w:szCs w:val="28"/>
        </w:rPr>
        <w:t>3.6. У пункті 5 зазначаються усі надходження для виконання бюджетної програми.</w:t>
      </w:r>
      <w:r w:rsidRPr="005B2B80">
        <w:rPr>
          <w:rFonts w:ascii="Times New Roman" w:hAnsi="Times New Roman" w:cs="Times New Roman"/>
          <w:sz w:val="28"/>
          <w:szCs w:val="28"/>
        </w:rPr>
        <w:t xml:space="preserve"> </w:t>
      </w:r>
    </w:p>
    <w:p w14:paraId="590ECB27" w14:textId="583EA3B2" w:rsidR="000761C9" w:rsidRPr="005B2B80" w:rsidRDefault="00FF068C" w:rsidP="00777E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У рядку </w:t>
      </w:r>
      <w:r>
        <w:rPr>
          <w:rFonts w:ascii="Times New Roman" w:hAnsi="Times New Roman" w:cs="Times New Roman"/>
          <w:sz w:val="28"/>
          <w:szCs w:val="28"/>
        </w:rPr>
        <w:t>«</w:t>
      </w:r>
      <w:r w:rsidR="000761C9" w:rsidRPr="005B2B80">
        <w:rPr>
          <w:rFonts w:ascii="Times New Roman" w:hAnsi="Times New Roman" w:cs="Times New Roman"/>
          <w:sz w:val="28"/>
          <w:szCs w:val="28"/>
        </w:rPr>
        <w:t>Надходження із загального фонду бюджету</w:t>
      </w:r>
      <w:r>
        <w:rPr>
          <w:rFonts w:ascii="Times New Roman" w:hAnsi="Times New Roman" w:cs="Times New Roman"/>
          <w:sz w:val="28"/>
          <w:szCs w:val="28"/>
        </w:rPr>
        <w:t>»</w:t>
      </w:r>
      <w:r w:rsidR="000761C9" w:rsidRPr="005B2B80">
        <w:rPr>
          <w:rFonts w:ascii="Times New Roman" w:hAnsi="Times New Roman" w:cs="Times New Roman"/>
          <w:sz w:val="28"/>
          <w:szCs w:val="28"/>
        </w:rPr>
        <w:t xml:space="preserve"> у графах 3, 7, 11 підпункту 1 пункту 5 та рядку </w:t>
      </w:r>
      <w:r>
        <w:rPr>
          <w:rFonts w:ascii="Times New Roman" w:hAnsi="Times New Roman" w:cs="Times New Roman"/>
          <w:sz w:val="28"/>
          <w:szCs w:val="28"/>
        </w:rPr>
        <w:t>«</w:t>
      </w:r>
      <w:r w:rsidR="000761C9" w:rsidRPr="005B2B80">
        <w:rPr>
          <w:rFonts w:ascii="Times New Roman" w:hAnsi="Times New Roman" w:cs="Times New Roman"/>
          <w:sz w:val="28"/>
          <w:szCs w:val="28"/>
        </w:rPr>
        <w:t>Надходження із загального фонду бюджету</w:t>
      </w:r>
      <w:r>
        <w:rPr>
          <w:rFonts w:ascii="Times New Roman" w:hAnsi="Times New Roman" w:cs="Times New Roman"/>
          <w:sz w:val="28"/>
          <w:szCs w:val="28"/>
        </w:rPr>
        <w:t>»</w:t>
      </w:r>
      <w:r w:rsidR="000761C9" w:rsidRPr="005B2B80">
        <w:rPr>
          <w:rFonts w:ascii="Times New Roman" w:hAnsi="Times New Roman" w:cs="Times New Roman"/>
          <w:sz w:val="28"/>
          <w:szCs w:val="28"/>
        </w:rPr>
        <w:t xml:space="preserve"> у графах 3, 7 підпункту 2 пункту 5 автоматично проставляти показники граф 5, 6, 7, 8, 9 пункту 4 форми 20</w:t>
      </w:r>
      <w:r w:rsidR="00B13ADC">
        <w:rPr>
          <w:rFonts w:ascii="Times New Roman" w:hAnsi="Times New Roman" w:cs="Times New Roman"/>
          <w:sz w:val="28"/>
          <w:szCs w:val="28"/>
        </w:rPr>
        <w:t>21</w:t>
      </w:r>
      <w:r w:rsidR="000761C9" w:rsidRPr="005B2B80">
        <w:rPr>
          <w:rFonts w:ascii="Times New Roman" w:hAnsi="Times New Roman" w:cs="Times New Roman"/>
          <w:sz w:val="28"/>
          <w:szCs w:val="28"/>
        </w:rPr>
        <w:t xml:space="preserve"> -1 відповідної бюджетної програми. </w:t>
      </w:r>
    </w:p>
    <w:p w14:paraId="27946C23" w14:textId="761ACEE2" w:rsidR="000761C9" w:rsidRPr="005B2B80" w:rsidRDefault="003F7857" w:rsidP="00777E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7E2099">
        <w:rPr>
          <w:rFonts w:ascii="Times New Roman" w:hAnsi="Times New Roman" w:cs="Times New Roman"/>
          <w:sz w:val="28"/>
          <w:szCs w:val="28"/>
        </w:rPr>
        <w:t xml:space="preserve">При цьому, граничний обсяг видатків загального фонду бюджету, що склався по рядку </w:t>
      </w:r>
      <w:r w:rsidR="009F54CD" w:rsidRPr="007E2099">
        <w:rPr>
          <w:rFonts w:ascii="Times New Roman" w:hAnsi="Times New Roman" w:cs="Times New Roman"/>
          <w:sz w:val="28"/>
          <w:szCs w:val="28"/>
        </w:rPr>
        <w:t>«</w:t>
      </w:r>
      <w:r w:rsidR="000761C9" w:rsidRPr="007E2099">
        <w:rPr>
          <w:rFonts w:ascii="Times New Roman" w:hAnsi="Times New Roman" w:cs="Times New Roman"/>
          <w:sz w:val="28"/>
          <w:szCs w:val="28"/>
        </w:rPr>
        <w:t>Всього</w:t>
      </w:r>
      <w:r w:rsidR="009F54CD" w:rsidRPr="007E2099">
        <w:rPr>
          <w:rFonts w:ascii="Times New Roman" w:hAnsi="Times New Roman" w:cs="Times New Roman"/>
          <w:sz w:val="28"/>
          <w:szCs w:val="28"/>
        </w:rPr>
        <w:t>»</w:t>
      </w:r>
      <w:r w:rsidR="000761C9" w:rsidRPr="007E2099">
        <w:rPr>
          <w:rFonts w:ascii="Times New Roman" w:hAnsi="Times New Roman" w:cs="Times New Roman"/>
          <w:sz w:val="28"/>
          <w:szCs w:val="28"/>
        </w:rPr>
        <w:t xml:space="preserve"> у графі 14 підпункту 1 пункту 5, має відповідати доведеному гранично</w:t>
      </w:r>
      <w:r w:rsidR="00D5031E" w:rsidRPr="007E2099">
        <w:rPr>
          <w:rFonts w:ascii="Times New Roman" w:hAnsi="Times New Roman" w:cs="Times New Roman"/>
          <w:sz w:val="28"/>
          <w:szCs w:val="28"/>
        </w:rPr>
        <w:t>му</w:t>
      </w:r>
      <w:r w:rsidR="000761C9" w:rsidRPr="007E2099">
        <w:rPr>
          <w:rFonts w:ascii="Times New Roman" w:hAnsi="Times New Roman" w:cs="Times New Roman"/>
          <w:sz w:val="28"/>
          <w:szCs w:val="28"/>
        </w:rPr>
        <w:t xml:space="preserve"> обсягу видатків</w:t>
      </w:r>
      <w:r w:rsidR="000761C9" w:rsidRPr="005B2B80">
        <w:rPr>
          <w:rFonts w:ascii="Times New Roman" w:hAnsi="Times New Roman" w:cs="Times New Roman"/>
          <w:sz w:val="28"/>
          <w:szCs w:val="28"/>
        </w:rPr>
        <w:t xml:space="preserve"> загального фонду бюджету на плановий бюджетний період головному розпоряднику у цілому. </w:t>
      </w:r>
    </w:p>
    <w:p w14:paraId="040553CF" w14:textId="7D7FB187" w:rsidR="000761C9" w:rsidRPr="005B2B80" w:rsidRDefault="003F7857" w:rsidP="00777E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Показники спеціального фонду зазначаються за кожним видом надходжень: </w:t>
      </w:r>
    </w:p>
    <w:p w14:paraId="5B6CDE8D"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власні надходження бюджетних установ: плата за послуги, що надаються бюджетними установами згідно з їх основною діяльністю (код 25010100); надходження бюджетних установ від додаткової (господарської) </w:t>
      </w:r>
      <w:r w:rsidRPr="005B2B80">
        <w:rPr>
          <w:rFonts w:ascii="Times New Roman" w:hAnsi="Times New Roman" w:cs="Times New Roman"/>
          <w:sz w:val="28"/>
          <w:szCs w:val="28"/>
        </w:rPr>
        <w:lastRenderedPageBreak/>
        <w:t>діяльності (код 25010200); плата за оренду майна бюджетних установ (код 25010300); надходження бюджетних установ від реалізації в установленому порядку майна (крім нерухомого майна) (код 25010400); благодійні внески, гранти та дарунки (код 25020100);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(код 25020200)</w:t>
      </w:r>
      <w:r w:rsidR="00D64D5F">
        <w:rPr>
          <w:rFonts w:ascii="Times New Roman" w:hAnsi="Times New Roman" w:cs="Times New Roman"/>
          <w:sz w:val="28"/>
          <w:szCs w:val="28"/>
        </w:rPr>
        <w:t>; 602100</w:t>
      </w:r>
      <w:r w:rsidR="005C7AEA">
        <w:rPr>
          <w:rFonts w:ascii="Times New Roman" w:hAnsi="Times New Roman" w:cs="Times New Roman"/>
          <w:sz w:val="28"/>
          <w:szCs w:val="28"/>
        </w:rPr>
        <w:t xml:space="preserve"> </w:t>
      </w:r>
      <w:r w:rsidR="00D64D5F">
        <w:rPr>
          <w:rFonts w:ascii="Times New Roman" w:hAnsi="Times New Roman" w:cs="Times New Roman"/>
          <w:sz w:val="28"/>
          <w:szCs w:val="28"/>
        </w:rPr>
        <w:t>- на початок року; 602200</w:t>
      </w:r>
      <w:r w:rsidR="005C7AEA">
        <w:rPr>
          <w:rFonts w:ascii="Times New Roman" w:hAnsi="Times New Roman" w:cs="Times New Roman"/>
          <w:sz w:val="28"/>
          <w:szCs w:val="28"/>
        </w:rPr>
        <w:t xml:space="preserve"> – на кінець періоду; 602400 – кошти, що передаються із загального фонду бюджету до бюджету розвитку                     (спеціального фонду)</w:t>
      </w:r>
      <w:r w:rsidR="00E65C9C">
        <w:rPr>
          <w:rFonts w:ascii="Times New Roman" w:hAnsi="Times New Roman" w:cs="Times New Roman"/>
          <w:sz w:val="28"/>
          <w:szCs w:val="28"/>
        </w:rPr>
        <w:t>.</w:t>
      </w:r>
      <w:r w:rsidRPr="005B2B80">
        <w:rPr>
          <w:rFonts w:ascii="Times New Roman" w:hAnsi="Times New Roman" w:cs="Times New Roman"/>
          <w:sz w:val="28"/>
          <w:szCs w:val="28"/>
        </w:rPr>
        <w:t xml:space="preserve"> </w:t>
      </w:r>
    </w:p>
    <w:p w14:paraId="7AA2A375" w14:textId="26CA8ACB" w:rsidR="000761C9" w:rsidRPr="005B2B80" w:rsidRDefault="00316679" w:rsidP="00577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При заповненні цього пункту в частині власних надходжень необхідно керуватися вимогами статті 13 Бюджетного кодексу України. </w:t>
      </w:r>
    </w:p>
    <w:p w14:paraId="4C65B058"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3.7. У пункті 6 зазначаються видатки (підпункт 1), надання кредитів (підпункт 2) на плановий бюджетний період та видатки (підпункт 3),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 . </w:t>
      </w:r>
    </w:p>
    <w:p w14:paraId="742B0F16"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3.8. Показники у рядку </w:t>
      </w:r>
      <w:r w:rsidR="00754F3E">
        <w:rPr>
          <w:rFonts w:ascii="Times New Roman" w:hAnsi="Times New Roman" w:cs="Times New Roman"/>
          <w:sz w:val="28"/>
          <w:szCs w:val="28"/>
        </w:rPr>
        <w:t>«</w:t>
      </w:r>
      <w:r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у графах 3, 7, 11 та 4, 8, 12 підпункту 1 пункту 6 повинні дорівнювати показникам у графах 5, 6, 7 пунктів 4 та 5 Форми 20</w:t>
      </w:r>
      <w:r w:rsidR="00754F3E">
        <w:rPr>
          <w:rFonts w:ascii="Times New Roman" w:hAnsi="Times New Roman" w:cs="Times New Roman"/>
          <w:sz w:val="28"/>
          <w:szCs w:val="28"/>
        </w:rPr>
        <w:t>21</w:t>
      </w:r>
      <w:r w:rsidRPr="005B2B80">
        <w:rPr>
          <w:rFonts w:ascii="Times New Roman" w:hAnsi="Times New Roman" w:cs="Times New Roman"/>
          <w:sz w:val="28"/>
          <w:szCs w:val="28"/>
        </w:rPr>
        <w:t xml:space="preserve"> -1 для відповідної бюджетної програми і показникам у рядку </w:t>
      </w:r>
      <w:r w:rsidR="00754F3E">
        <w:rPr>
          <w:rFonts w:ascii="Times New Roman" w:hAnsi="Times New Roman" w:cs="Times New Roman"/>
          <w:sz w:val="28"/>
          <w:szCs w:val="28"/>
        </w:rPr>
        <w:t>«</w:t>
      </w:r>
      <w:r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у графах 3, 7, 11 та 4, 8, 12 підпункту 1 пункту 5 Форми 20</w:t>
      </w:r>
      <w:r w:rsidR="003F7857">
        <w:rPr>
          <w:rFonts w:ascii="Times New Roman" w:hAnsi="Times New Roman" w:cs="Times New Roman"/>
          <w:sz w:val="28"/>
          <w:szCs w:val="28"/>
        </w:rPr>
        <w:t>21</w:t>
      </w:r>
      <w:r w:rsidRPr="005B2B80">
        <w:rPr>
          <w:rFonts w:ascii="Times New Roman" w:hAnsi="Times New Roman" w:cs="Times New Roman"/>
          <w:sz w:val="28"/>
          <w:szCs w:val="28"/>
        </w:rPr>
        <w:t xml:space="preserve"> -2. </w:t>
      </w:r>
    </w:p>
    <w:p w14:paraId="32EEA725" w14:textId="433B663D" w:rsidR="000761C9" w:rsidRPr="005B2B80" w:rsidRDefault="00F732D9" w:rsidP="00577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Показники у рядку </w:t>
      </w:r>
      <w:r w:rsidR="00754F3E">
        <w:rPr>
          <w:rFonts w:ascii="Times New Roman" w:hAnsi="Times New Roman" w:cs="Times New Roman"/>
          <w:sz w:val="28"/>
          <w:szCs w:val="28"/>
        </w:rPr>
        <w:t>«</w:t>
      </w:r>
      <w:r w:rsidR="000761C9"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000761C9" w:rsidRPr="005B2B80">
        <w:rPr>
          <w:rFonts w:ascii="Times New Roman" w:hAnsi="Times New Roman" w:cs="Times New Roman"/>
          <w:sz w:val="28"/>
          <w:szCs w:val="28"/>
        </w:rPr>
        <w:t xml:space="preserve"> у графах 3 і 7 та 4 і 8 підпункту 3 пункту 6 повинні дорівнювати показникам у графах 8 і 9 пунктів 4 і 5 Форми 20</w:t>
      </w:r>
      <w:r w:rsidR="003F7857">
        <w:rPr>
          <w:rFonts w:ascii="Times New Roman" w:hAnsi="Times New Roman" w:cs="Times New Roman"/>
          <w:sz w:val="28"/>
          <w:szCs w:val="28"/>
        </w:rPr>
        <w:t>21</w:t>
      </w:r>
      <w:r w:rsidR="000761C9" w:rsidRPr="005B2B80">
        <w:rPr>
          <w:rFonts w:ascii="Times New Roman" w:hAnsi="Times New Roman" w:cs="Times New Roman"/>
          <w:sz w:val="28"/>
          <w:szCs w:val="28"/>
        </w:rPr>
        <w:t xml:space="preserve"> -1 для </w:t>
      </w:r>
    </w:p>
    <w:p w14:paraId="088EFC81" w14:textId="77777777" w:rsidR="000761C9" w:rsidRPr="005B2B80" w:rsidRDefault="000761C9" w:rsidP="00577ED5">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відповідної бюджетної програми і показникам у рядку </w:t>
      </w:r>
      <w:r w:rsidR="00754F3E">
        <w:rPr>
          <w:rFonts w:ascii="Times New Roman" w:hAnsi="Times New Roman" w:cs="Times New Roman"/>
          <w:sz w:val="28"/>
          <w:szCs w:val="28"/>
        </w:rPr>
        <w:t>«</w:t>
      </w:r>
      <w:r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у графах 3 і 7 та 4 і 8 підпункту 2 пункту 5 Форми 20</w:t>
      </w:r>
      <w:r w:rsidR="003F7857">
        <w:rPr>
          <w:rFonts w:ascii="Times New Roman" w:hAnsi="Times New Roman" w:cs="Times New Roman"/>
          <w:sz w:val="28"/>
          <w:szCs w:val="28"/>
        </w:rPr>
        <w:t>21</w:t>
      </w:r>
      <w:r w:rsidRPr="005B2B80">
        <w:rPr>
          <w:rFonts w:ascii="Times New Roman" w:hAnsi="Times New Roman" w:cs="Times New Roman"/>
          <w:sz w:val="28"/>
          <w:szCs w:val="28"/>
        </w:rPr>
        <w:t xml:space="preserve"> -2. </w:t>
      </w:r>
    </w:p>
    <w:p w14:paraId="70798DF8" w14:textId="77777777" w:rsidR="000761C9" w:rsidRPr="000B200A"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3.9. У пункті 7 наводяться витрати за напрямами використання бюджетних коштів за попередній, поточний, на плановий та </w:t>
      </w:r>
      <w:r w:rsidRPr="000B200A">
        <w:rPr>
          <w:rFonts w:ascii="Times New Roman" w:hAnsi="Times New Roman" w:cs="Times New Roman"/>
          <w:sz w:val="28"/>
          <w:szCs w:val="28"/>
        </w:rPr>
        <w:t xml:space="preserve">наступні за плановим два бюджетні періоди. </w:t>
      </w:r>
    </w:p>
    <w:p w14:paraId="02484A46" w14:textId="77777777" w:rsidR="000761C9" w:rsidRPr="000B200A" w:rsidRDefault="000761C9" w:rsidP="000B200A">
      <w:pPr>
        <w:spacing w:after="0"/>
        <w:ind w:firstLine="708"/>
        <w:jc w:val="both"/>
        <w:rPr>
          <w:rFonts w:ascii="Times New Roman" w:hAnsi="Times New Roman" w:cs="Times New Roman"/>
          <w:sz w:val="28"/>
          <w:szCs w:val="28"/>
        </w:rPr>
      </w:pPr>
      <w:r w:rsidRPr="000B200A">
        <w:rPr>
          <w:rFonts w:ascii="Times New Roman" w:hAnsi="Times New Roman" w:cs="Times New Roman"/>
          <w:sz w:val="28"/>
          <w:szCs w:val="28"/>
        </w:rPr>
        <w:t xml:space="preserve">3.10. У пункті 8 наводяться результативні показники бюджетної програми за попередній, поточний, на плановий та наступні за плановим два бюджетні періоди. </w:t>
      </w:r>
    </w:p>
    <w:p w14:paraId="2A56178D" w14:textId="58CDF97E" w:rsidR="000761C9" w:rsidRPr="005B2B80" w:rsidRDefault="003F7857"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Результативні показники бюджетної програми визначаються відповідно до примірних переліків результативних показників бюджетних програм для місцевих бюджетів, затверджених Міністерством фінансів України. </w:t>
      </w:r>
    </w:p>
    <w:p w14:paraId="43D257F0" w14:textId="70E92D9D" w:rsidR="000761C9" w:rsidRPr="005B2B80" w:rsidRDefault="003F7857"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Кількість результативних показників за кожним напрямом, як правило, не повинна перевищувати чотирьох. </w:t>
      </w:r>
    </w:p>
    <w:p w14:paraId="77846940" w14:textId="3C87CDE1" w:rsidR="000761C9" w:rsidRPr="005B2B80" w:rsidRDefault="003F7857" w:rsidP="00A36D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Для бюджетних програм, що реалізуються протягом декількох років, результативні показники бюджетної програми не повинні суттєво </w:t>
      </w:r>
      <w:r w:rsidR="000761C9" w:rsidRPr="005B2B80">
        <w:rPr>
          <w:rFonts w:ascii="Times New Roman" w:hAnsi="Times New Roman" w:cs="Times New Roman"/>
          <w:sz w:val="28"/>
          <w:szCs w:val="28"/>
        </w:rPr>
        <w:lastRenderedPageBreak/>
        <w:t>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 20</w:t>
      </w:r>
      <w:r w:rsidR="00754F3E">
        <w:rPr>
          <w:rFonts w:ascii="Times New Roman" w:hAnsi="Times New Roman" w:cs="Times New Roman"/>
          <w:sz w:val="28"/>
          <w:szCs w:val="28"/>
        </w:rPr>
        <w:t>21</w:t>
      </w:r>
      <w:r w:rsidR="000761C9" w:rsidRPr="005B2B80">
        <w:rPr>
          <w:rFonts w:ascii="Times New Roman" w:hAnsi="Times New Roman" w:cs="Times New Roman"/>
          <w:sz w:val="28"/>
          <w:szCs w:val="28"/>
        </w:rPr>
        <w:t xml:space="preserve"> -1. </w:t>
      </w:r>
    </w:p>
    <w:p w14:paraId="2DC6BF00" w14:textId="40F21584" w:rsidR="000761C9" w:rsidRPr="005B2B80" w:rsidRDefault="00F732D9" w:rsidP="004870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У графі </w:t>
      </w:r>
      <w:r w:rsidR="00754F3E">
        <w:rPr>
          <w:rFonts w:ascii="Times New Roman" w:hAnsi="Times New Roman" w:cs="Times New Roman"/>
          <w:sz w:val="28"/>
          <w:szCs w:val="28"/>
        </w:rPr>
        <w:t>«</w:t>
      </w:r>
      <w:r w:rsidR="000761C9" w:rsidRPr="005B2B80">
        <w:rPr>
          <w:rFonts w:ascii="Times New Roman" w:hAnsi="Times New Roman" w:cs="Times New Roman"/>
          <w:sz w:val="28"/>
          <w:szCs w:val="28"/>
        </w:rPr>
        <w:t>Джерело інформації</w:t>
      </w:r>
      <w:r w:rsidR="00754F3E">
        <w:rPr>
          <w:rFonts w:ascii="Times New Roman" w:hAnsi="Times New Roman" w:cs="Times New Roman"/>
          <w:sz w:val="28"/>
          <w:szCs w:val="28"/>
        </w:rPr>
        <w:t>»</w:t>
      </w:r>
      <w:r w:rsidR="000761C9" w:rsidRPr="005B2B80">
        <w:rPr>
          <w:rFonts w:ascii="Times New Roman" w:hAnsi="Times New Roman" w:cs="Times New Roman"/>
          <w:sz w:val="28"/>
          <w:szCs w:val="28"/>
        </w:rPr>
        <w:t xml:space="preserve"> підпунктів 1 та 2 пункту 8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 </w:t>
      </w:r>
    </w:p>
    <w:p w14:paraId="3C9A3B7E" w14:textId="77777777" w:rsidR="00754F3E"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3.11. У пункті 9 заповнюються показники в цілому по головному розпоряднику та за кожною бюджетною програмою. Показники проставляються з урахуванням коду економічної класифікації видатків (далі -КЕКВ) - КЕКВ 2110 </w:t>
      </w:r>
      <w:r w:rsidR="00754F3E">
        <w:rPr>
          <w:rFonts w:ascii="Times New Roman" w:hAnsi="Times New Roman" w:cs="Times New Roman"/>
          <w:sz w:val="28"/>
          <w:szCs w:val="28"/>
        </w:rPr>
        <w:t>«</w:t>
      </w:r>
      <w:r w:rsidRPr="005B2B80">
        <w:rPr>
          <w:rFonts w:ascii="Times New Roman" w:hAnsi="Times New Roman" w:cs="Times New Roman"/>
          <w:sz w:val="28"/>
          <w:szCs w:val="28"/>
        </w:rPr>
        <w:t>Оплата праці</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w:t>
      </w:r>
    </w:p>
    <w:p w14:paraId="03E9181C"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До обов'язкових виплат включаються: основна заробітна плата, обов'язкові надбавки і доплати згідно із законодавством, у тому числі: тарифні ставки (оклади); надбавки за ранги державних службовців; надбавки за вислугу років; </w:t>
      </w:r>
    </w:p>
    <w:p w14:paraId="204E9AA7"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підвищення посадових окладів (ставок заробітної плати) за почесні, спортивні або вчені звання, науковий ступінь (у разі, якщо діяльність працівників за профілем збігається з наявним почесним або спортивним званням чи науковим ступенем); </w:t>
      </w:r>
    </w:p>
    <w:p w14:paraId="028FC027"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надбавки за особливі умови праці, інші підвищення, передбачені діючими умовами оплати праці; </w:t>
      </w:r>
    </w:p>
    <w:p w14:paraId="5FCB5695"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доплати за шкідливі умови праці; доплати до мінімальної заробітної плати; за суміщення професій (посад); </w:t>
      </w:r>
    </w:p>
    <w:p w14:paraId="16C577BD" w14:textId="77777777"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доплати за ненормований робочий день або за роботу у нічний час; інші доплати, надбавки та виплати, що носять обов'язковий характер. </w:t>
      </w:r>
    </w:p>
    <w:p w14:paraId="308F3D77" w14:textId="22304E8F" w:rsidR="000761C9" w:rsidRPr="005B2B80" w:rsidRDefault="00345862" w:rsidP="004870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До стимулюючих доплат та надбавок включаються доплати та надбавки, що носять необов'язковий характер, у тому числі: </w:t>
      </w:r>
    </w:p>
    <w:p w14:paraId="0235D3BA" w14:textId="77777777"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доплати та надбавки за високі досягнення у праці, за виконання особливо важливої роботи або за складність, напруженість у роботі; </w:t>
      </w:r>
    </w:p>
    <w:p w14:paraId="660843B6" w14:textId="77777777"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за розширення зони обслуговування або збільшення обсягу виконуваних робіт тощо. </w:t>
      </w:r>
    </w:p>
    <w:p w14:paraId="661A7F59"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До премій включаються всі види преміальних виплат. </w:t>
      </w:r>
    </w:p>
    <w:p w14:paraId="21946F32"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До матеріальної допомоги включаються всі види матеріальних допомог, у тому числі: </w:t>
      </w:r>
    </w:p>
    <w:p w14:paraId="567AA04A" w14:textId="77777777" w:rsidR="000761C9" w:rsidRPr="005B2B80" w:rsidRDefault="004870CB" w:rsidP="004870CB">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на оздоровлення при наданні щорічної відпустки; </w:t>
      </w:r>
    </w:p>
    <w:p w14:paraId="39640988" w14:textId="77777777" w:rsidR="000761C9" w:rsidRPr="005B2B80" w:rsidRDefault="004870CB" w:rsidP="004870CB">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на соціально-побутові потреби, у тому числі при виході на пенсію тощо. </w:t>
      </w:r>
    </w:p>
    <w:p w14:paraId="4DCE674B" w14:textId="3242831D" w:rsidR="000761C9" w:rsidRPr="00345862" w:rsidRDefault="00157A2F" w:rsidP="004870CB">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Pr>
          <w:rFonts w:ascii="Times New Roman" w:hAnsi="Times New Roman" w:cs="Times New Roman"/>
          <w:sz w:val="28"/>
          <w:szCs w:val="28"/>
        </w:rPr>
        <w:t xml:space="preserve"> </w:t>
      </w:r>
      <w:r w:rsidR="000761C9" w:rsidRPr="00345862">
        <w:rPr>
          <w:rFonts w:ascii="Times New Roman" w:hAnsi="Times New Roman" w:cs="Times New Roman"/>
          <w:sz w:val="28"/>
          <w:szCs w:val="28"/>
          <w:u w:val="single"/>
        </w:rPr>
        <w:t>Окремо зазначається щорічна грошова винагорода педагогічним працівникам</w:t>
      </w:r>
      <w:r w:rsidR="00B179D5">
        <w:rPr>
          <w:rFonts w:ascii="Times New Roman" w:hAnsi="Times New Roman" w:cs="Times New Roman"/>
          <w:sz w:val="28"/>
          <w:szCs w:val="28"/>
          <w:u w:val="single"/>
        </w:rPr>
        <w:t>, тренерам - викладачам</w:t>
      </w:r>
      <w:r w:rsidR="000761C9" w:rsidRPr="00345862">
        <w:rPr>
          <w:rFonts w:ascii="Times New Roman" w:hAnsi="Times New Roman" w:cs="Times New Roman"/>
          <w:sz w:val="28"/>
          <w:szCs w:val="28"/>
          <w:u w:val="single"/>
        </w:rPr>
        <w:t xml:space="preserve"> за сумлінну працю і зразкове виконання службових обов'язків. </w:t>
      </w:r>
    </w:p>
    <w:p w14:paraId="025D8DA1" w14:textId="3CACCE18" w:rsidR="000761C9" w:rsidRPr="005B2B80" w:rsidRDefault="00345862" w:rsidP="004870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У останньому рядку додатково наводяться видатки на оплату праці штатних одиниць за загальним фондом бюджету, що враховані також у спеціальному фонді (якщо існують такі посади). </w:t>
      </w:r>
    </w:p>
    <w:p w14:paraId="5A0F03BF"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3.12. У пункті 10 наводиться чисельність працівників, зайнятих у бюджетних установах, в розрізі переліку категорій працівників згідно із штатним розписом та фактично зайнятими посадами, починаючи з минулого (звітного року), поточного, планового і двох наступних </w:t>
      </w:r>
      <w:r w:rsidRPr="000B200A">
        <w:rPr>
          <w:rFonts w:ascii="Times New Roman" w:hAnsi="Times New Roman" w:cs="Times New Roman"/>
          <w:sz w:val="28"/>
          <w:szCs w:val="28"/>
        </w:rPr>
        <w:t>за плановим років,</w:t>
      </w:r>
      <w:r w:rsidRPr="005B2B80">
        <w:rPr>
          <w:rFonts w:ascii="Times New Roman" w:hAnsi="Times New Roman" w:cs="Times New Roman"/>
          <w:sz w:val="28"/>
          <w:szCs w:val="28"/>
        </w:rPr>
        <w:t xml:space="preserve"> що прогнозуються. </w:t>
      </w:r>
    </w:p>
    <w:p w14:paraId="0D0FA151" w14:textId="4C6B5166" w:rsidR="000761C9" w:rsidRPr="005B2B80" w:rsidRDefault="00345862" w:rsidP="00223C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Кількість штатних одиниць наводиться окремо: штатні одиниці та фактично зайняті посади, які утримуються за рахунок загальних видатків - у графі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загальний фонд</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штатні одиниці і фактично зайняті посади, які утримуються за рахунок спеціальних видатків - у графі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спеціальний фонд</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У випадку, якщо за чинним законодавством працівники, що отримують основну оплату праці за рахунок загального фонду бюджету, одержують додаткову оплату праці зі спеціального фонду бюджету,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штатні одиниці за загальним фондом, що враховані у спеціальному фонді</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w:t>
      </w:r>
    </w:p>
    <w:p w14:paraId="2BAC4C43" w14:textId="4C1E985C" w:rsidR="000761C9" w:rsidRPr="005B2B80" w:rsidRDefault="00345862" w:rsidP="00223C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У графах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затверджено</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наводяться показники відповідно до затверджених штатних одиниць у штатних розписах по загальному та спеціальному фондах. </w:t>
      </w:r>
    </w:p>
    <w:p w14:paraId="0BF663C9" w14:textId="4CC7E740" w:rsidR="000761C9" w:rsidRPr="005B2B80" w:rsidRDefault="00345862" w:rsidP="00223C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У графах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фактично зайняті</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наводиться кількість фактично зайнятих штатних одиниць на кінець минулого року, а в поточному - станом на 1 вересня поточного року. </w:t>
      </w:r>
    </w:p>
    <w:p w14:paraId="065EC767" w14:textId="3388772F" w:rsidR="000761C9" w:rsidRPr="000B200A"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3.13. У підпунктах 1 та 2 пункту 11 наводиться перелік </w:t>
      </w:r>
      <w:r w:rsidR="00345862">
        <w:rPr>
          <w:rFonts w:ascii="Times New Roman" w:hAnsi="Times New Roman" w:cs="Times New Roman"/>
          <w:sz w:val="28"/>
          <w:szCs w:val="28"/>
        </w:rPr>
        <w:t>місцевих/ регіональних програм</w:t>
      </w:r>
      <w:r w:rsidRPr="005B2B80">
        <w:rPr>
          <w:rFonts w:ascii="Times New Roman" w:hAnsi="Times New Roman" w:cs="Times New Roman"/>
          <w:sz w:val="28"/>
          <w:szCs w:val="28"/>
        </w:rPr>
        <w:t xml:space="preserve">, які передбачається виконувати з використанням коштів бюджету </w:t>
      </w:r>
      <w:r w:rsidR="009758C7">
        <w:rPr>
          <w:rFonts w:ascii="Times New Roman" w:hAnsi="Times New Roman" w:cs="Times New Roman"/>
          <w:sz w:val="28"/>
          <w:szCs w:val="28"/>
        </w:rPr>
        <w:t>Н</w:t>
      </w:r>
      <w:proofErr w:type="spellStart"/>
      <w:r w:rsidR="009758C7">
        <w:rPr>
          <w:rFonts w:ascii="Times New Roman" w:hAnsi="Times New Roman" w:cs="Times New Roman"/>
          <w:sz w:val="28"/>
          <w:szCs w:val="28"/>
          <w:lang w:val="ru-RU"/>
        </w:rPr>
        <w:t>овгород-Сіверської</w:t>
      </w:r>
      <w:proofErr w:type="spellEnd"/>
      <w:r w:rsidR="009758C7">
        <w:rPr>
          <w:rFonts w:ascii="Times New Roman" w:hAnsi="Times New Roman" w:cs="Times New Roman"/>
          <w:sz w:val="28"/>
          <w:szCs w:val="28"/>
        </w:rPr>
        <w:t xml:space="preserve"> </w:t>
      </w:r>
      <w:r w:rsidR="00345862">
        <w:rPr>
          <w:rFonts w:ascii="Times New Roman" w:hAnsi="Times New Roman" w:cs="Times New Roman"/>
          <w:sz w:val="28"/>
          <w:szCs w:val="28"/>
        </w:rPr>
        <w:t xml:space="preserve">міської територіальної громади </w:t>
      </w:r>
      <w:r w:rsidRPr="005B2B80">
        <w:rPr>
          <w:rFonts w:ascii="Times New Roman" w:hAnsi="Times New Roman" w:cs="Times New Roman"/>
          <w:sz w:val="28"/>
          <w:szCs w:val="28"/>
        </w:rPr>
        <w:t xml:space="preserve">в плановому, а також виконання яких головний розпорядник проводив у минулому та поточному роках та передбачає здійснювати в </w:t>
      </w:r>
      <w:r w:rsidRPr="000B200A">
        <w:rPr>
          <w:rFonts w:ascii="Times New Roman" w:hAnsi="Times New Roman" w:cs="Times New Roman"/>
          <w:sz w:val="28"/>
          <w:szCs w:val="28"/>
        </w:rPr>
        <w:t xml:space="preserve">двох наступних за плановим роках, із наведенням відповідних обсягів видатків. </w:t>
      </w:r>
    </w:p>
    <w:p w14:paraId="7D14626D"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3.14. У пункті 12 наводиться інформація про об'єкти будівництва, реконструкції та реставрації виробничої, комунікаційної та соціальної інфраструктури, які виконуються в межах бюджетної програми за рахунок коштів бюджету розвитку, у розрізі років. </w:t>
      </w:r>
    </w:p>
    <w:p w14:paraId="1210EFA7"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3.15.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w:t>
      </w:r>
      <w:r w:rsidRPr="000B200A">
        <w:rPr>
          <w:rFonts w:ascii="Times New Roman" w:hAnsi="Times New Roman" w:cs="Times New Roman"/>
          <w:sz w:val="28"/>
          <w:szCs w:val="28"/>
        </w:rPr>
        <w:t>за плановим два бюджетні періоди</w:t>
      </w:r>
      <w:r w:rsidRPr="005B2B80">
        <w:rPr>
          <w:rFonts w:ascii="Times New Roman" w:hAnsi="Times New Roman" w:cs="Times New Roman"/>
          <w:sz w:val="28"/>
          <w:szCs w:val="28"/>
        </w:rPr>
        <w:t xml:space="preserve">. </w:t>
      </w:r>
    </w:p>
    <w:p w14:paraId="2EC69D7B"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lastRenderedPageBreak/>
        <w:t xml:space="preserve">3.16. Заповнення таблиць за підпунктами 1, 2, 3 пункту 14 дає можливість проаналізувати ефективність управління головним розпорядником своїми зобов'язаннями в минулому, поточному та плановому роках за загальним фондом бюджету в розрізі економічної класифікації видатків, а також розробити заходи по приведенню своїх зобов'язань на плановий рік у відповідність до обсягів видатків на цей рік. Зазначені таблиці заповнюються як в цілому по головному розпоряднику (в розрізі бюджетних програм) так і за кожною бюджетною програмою окремо. </w:t>
      </w:r>
    </w:p>
    <w:p w14:paraId="149439EC" w14:textId="77777777" w:rsidR="000761C9" w:rsidRPr="005B2B80" w:rsidRDefault="000761C9" w:rsidP="000B200A">
      <w:pPr>
        <w:spacing w:after="0"/>
        <w:ind w:firstLine="708"/>
        <w:rPr>
          <w:rFonts w:ascii="Times New Roman" w:hAnsi="Times New Roman" w:cs="Times New Roman"/>
          <w:sz w:val="28"/>
          <w:szCs w:val="28"/>
        </w:rPr>
      </w:pPr>
      <w:r w:rsidRPr="005B2B80">
        <w:rPr>
          <w:rFonts w:ascii="Times New Roman" w:hAnsi="Times New Roman" w:cs="Times New Roman"/>
          <w:sz w:val="28"/>
          <w:szCs w:val="28"/>
        </w:rPr>
        <w:t xml:space="preserve">3.17. До підпункту 1 пункту 14: </w:t>
      </w:r>
    </w:p>
    <w:p w14:paraId="157EDC18"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3 проставляються обсяги видатків, затверджені у минулому році з урахуванням внесених змін; </w:t>
      </w:r>
    </w:p>
    <w:p w14:paraId="3ECE3187" w14:textId="13D68EB5"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4 — показники за минулий рік за касовими видатками відповідно до звіту, поданого </w:t>
      </w:r>
      <w:r w:rsidR="0017245D">
        <w:rPr>
          <w:rFonts w:ascii="Times New Roman" w:hAnsi="Times New Roman" w:cs="Times New Roman"/>
          <w:sz w:val="28"/>
          <w:szCs w:val="28"/>
        </w:rPr>
        <w:t xml:space="preserve">до </w:t>
      </w:r>
      <w:r w:rsidR="009758C7">
        <w:rPr>
          <w:rFonts w:ascii="Times New Roman" w:hAnsi="Times New Roman" w:cs="Times New Roman"/>
          <w:sz w:val="28"/>
          <w:szCs w:val="28"/>
        </w:rPr>
        <w:t>Н</w:t>
      </w:r>
      <w:proofErr w:type="spellStart"/>
      <w:r w:rsidR="009758C7">
        <w:rPr>
          <w:rFonts w:ascii="Times New Roman" w:hAnsi="Times New Roman" w:cs="Times New Roman"/>
          <w:sz w:val="28"/>
          <w:szCs w:val="28"/>
          <w:lang w:val="ru-RU"/>
        </w:rPr>
        <w:t>овгород-Сіверського</w:t>
      </w:r>
      <w:proofErr w:type="spellEnd"/>
      <w:r w:rsidR="0017245D">
        <w:rPr>
          <w:rFonts w:ascii="Times New Roman" w:hAnsi="Times New Roman" w:cs="Times New Roman"/>
          <w:sz w:val="28"/>
          <w:szCs w:val="28"/>
        </w:rPr>
        <w:t xml:space="preserve"> УДКСУ</w:t>
      </w:r>
      <w:r w:rsidRPr="005B2B80">
        <w:rPr>
          <w:rFonts w:ascii="Times New Roman" w:hAnsi="Times New Roman" w:cs="Times New Roman"/>
          <w:sz w:val="28"/>
          <w:szCs w:val="28"/>
        </w:rPr>
        <w:t xml:space="preserve">; </w:t>
      </w:r>
    </w:p>
    <w:p w14:paraId="074ED35A"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5-6 - кредиторська заборгованість загального фонду на початок та кінець минулого року згідно із звітом за формою № 7-м </w:t>
      </w:r>
      <w:r w:rsidR="00AF0375">
        <w:rPr>
          <w:rFonts w:ascii="Times New Roman" w:hAnsi="Times New Roman" w:cs="Times New Roman"/>
          <w:sz w:val="28"/>
          <w:szCs w:val="28"/>
        </w:rPr>
        <w:t>«</w:t>
      </w:r>
      <w:r w:rsidRPr="005B2B80">
        <w:rPr>
          <w:rFonts w:ascii="Times New Roman" w:hAnsi="Times New Roman" w:cs="Times New Roman"/>
          <w:sz w:val="28"/>
          <w:szCs w:val="28"/>
        </w:rPr>
        <w:t>Звіт про заборгованість за бюджетними коштами</w:t>
      </w:r>
      <w:r w:rsidR="00AF0375">
        <w:rPr>
          <w:rFonts w:ascii="Times New Roman" w:hAnsi="Times New Roman" w:cs="Times New Roman"/>
          <w:sz w:val="28"/>
          <w:szCs w:val="28"/>
        </w:rPr>
        <w:t>»</w:t>
      </w:r>
      <w:r w:rsidRPr="005B2B80">
        <w:rPr>
          <w:rFonts w:ascii="Times New Roman" w:hAnsi="Times New Roman" w:cs="Times New Roman"/>
          <w:sz w:val="28"/>
          <w:szCs w:val="28"/>
        </w:rPr>
        <w:t xml:space="preserve">, передбаченим наказом Міністерства фінансів України від 24.01.2012 №44 «Про затвердження Порядку складання фінансової та бюджетної звітності розпорядниками та одержувачами бюджетних коштів», зареєстрованим в Міністерстві юстиції України 09.02.2012 за № 196/20509 (із змінами); </w:t>
      </w:r>
    </w:p>
    <w:p w14:paraId="760EC5DC"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8-9 - сума кредиторської заборгованості, яка в минулому році погашена за рахунок коштів загального та спеціального фондів; </w:t>
      </w:r>
    </w:p>
    <w:p w14:paraId="2FC98288"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10 - розрахунок зобов'язань за видатками, в тому числі погашених (касові видатки) та непогашених (кредиторська заборгованість на початок поточного року). </w:t>
      </w:r>
    </w:p>
    <w:p w14:paraId="60A16DC0"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3.18. До підпункту 2 пункту 14: </w:t>
      </w:r>
    </w:p>
    <w:p w14:paraId="2BFC507E"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3 проставляються обсяги видатків, затверджені на поточний рік з урахуванням внесених змін на останню дату; </w:t>
      </w:r>
    </w:p>
    <w:p w14:paraId="09A8C147"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4 - кредиторська заборгованість загального фонду на початок поточного року (тотожна показникам графи 6 підпункту 1 пункту 14); </w:t>
      </w:r>
    </w:p>
    <w:p w14:paraId="2A0B698E"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5-6 та графах 10-11 проставляється сума кредиторської заборгованості, яку в поточному та у плановому роках планується погасити за рахунок коштів загального та спеціального фондів бюджету; </w:t>
      </w:r>
    </w:p>
    <w:p w14:paraId="12DD3F3C"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7 та 12 наводиться розрахунок очікуваних зобов'язань за видатками (різниця між затвердженими уточненими призначеннями поточного року (або граничним обсягом видатків на плановий рік) та кредиторською заборгованістю на початок відповідного року). </w:t>
      </w:r>
    </w:p>
    <w:p w14:paraId="4CCFA1AF"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3.19. До підпункту 3 пункту 14: </w:t>
      </w:r>
    </w:p>
    <w:p w14:paraId="547A9BF4" w14:textId="77777777"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3 проставляються обсяги видатків, затверджені на минулий рік з урахуванням змін; </w:t>
      </w:r>
    </w:p>
    <w:p w14:paraId="7EBDB043" w14:textId="3E136C3F"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lastRenderedPageBreak/>
        <w:t xml:space="preserve">у графі 4 - показники за минулий рік за касовими видатками відповідно до звіту, поданого </w:t>
      </w:r>
      <w:r w:rsidR="00F70E7D">
        <w:rPr>
          <w:rFonts w:ascii="Times New Roman" w:hAnsi="Times New Roman" w:cs="Times New Roman"/>
          <w:sz w:val="28"/>
          <w:szCs w:val="28"/>
        </w:rPr>
        <w:t xml:space="preserve">до </w:t>
      </w:r>
      <w:r w:rsidR="00F24AA7">
        <w:rPr>
          <w:rFonts w:ascii="Times New Roman" w:hAnsi="Times New Roman" w:cs="Times New Roman"/>
          <w:sz w:val="28"/>
          <w:szCs w:val="28"/>
        </w:rPr>
        <w:t>Н</w:t>
      </w:r>
      <w:proofErr w:type="spellStart"/>
      <w:r w:rsidR="00F24AA7">
        <w:rPr>
          <w:rFonts w:ascii="Times New Roman" w:hAnsi="Times New Roman" w:cs="Times New Roman"/>
          <w:sz w:val="28"/>
          <w:szCs w:val="28"/>
          <w:lang w:val="ru-RU"/>
        </w:rPr>
        <w:t>овгород-Сіверськог</w:t>
      </w:r>
      <w:proofErr w:type="spellEnd"/>
      <w:r w:rsidR="00F70E7D">
        <w:rPr>
          <w:rFonts w:ascii="Times New Roman" w:hAnsi="Times New Roman" w:cs="Times New Roman"/>
          <w:sz w:val="28"/>
          <w:szCs w:val="28"/>
        </w:rPr>
        <w:t>о УДКСУ</w:t>
      </w:r>
      <w:r w:rsidRPr="005B2B80">
        <w:rPr>
          <w:rFonts w:ascii="Times New Roman" w:hAnsi="Times New Roman" w:cs="Times New Roman"/>
          <w:sz w:val="28"/>
          <w:szCs w:val="28"/>
        </w:rPr>
        <w:t xml:space="preserve">; </w:t>
      </w:r>
    </w:p>
    <w:p w14:paraId="4E1FE543" w14:textId="77777777" w:rsidR="000761C9" w:rsidRPr="005B2B80" w:rsidRDefault="000761C9" w:rsidP="00DC1BAE">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5-6 - дебіторська заборгованість загального фонду на початок минулого та поточного років згідно із звітом за формою № 7-м </w:t>
      </w:r>
      <w:r w:rsidR="00AF0375">
        <w:rPr>
          <w:rFonts w:ascii="Times New Roman" w:hAnsi="Times New Roman" w:cs="Times New Roman"/>
          <w:sz w:val="28"/>
          <w:szCs w:val="28"/>
        </w:rPr>
        <w:t>«</w:t>
      </w:r>
      <w:r w:rsidRPr="005B2B80">
        <w:rPr>
          <w:rFonts w:ascii="Times New Roman" w:hAnsi="Times New Roman" w:cs="Times New Roman"/>
          <w:sz w:val="28"/>
          <w:szCs w:val="28"/>
        </w:rPr>
        <w:t>Звіт про заборгованість за бюджетними коштами</w:t>
      </w:r>
      <w:r w:rsidR="00AF0375">
        <w:rPr>
          <w:rFonts w:ascii="Times New Roman" w:hAnsi="Times New Roman" w:cs="Times New Roman"/>
          <w:sz w:val="28"/>
          <w:szCs w:val="28"/>
        </w:rPr>
        <w:t>»</w:t>
      </w:r>
      <w:r w:rsidRPr="005B2B80">
        <w:rPr>
          <w:rFonts w:ascii="Times New Roman" w:hAnsi="Times New Roman" w:cs="Times New Roman"/>
          <w:sz w:val="28"/>
          <w:szCs w:val="28"/>
        </w:rPr>
        <w:t xml:space="preserve">, передбаченим наказом Міністерства фінансів України від 24.01.2012 №44 «Про затвердження Порядку складання фінансової та бюджетної звітності розпорядниками та одержувачами бюджетних коштів», зареєстрованим в Міністерстві юстиції України 09.02.2012 за № 196/20509 (із змінами); у графі 7 - сума очікуваної дебіторської заборгованості на початок планового року; у графах 8-9 - причини виникнення дебіторської заборгованості та вжиті заходи щодо її ліквідації. </w:t>
      </w:r>
    </w:p>
    <w:p w14:paraId="38AB1CF9"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3.20. У підпункті 4 пункту 14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 </w:t>
      </w:r>
    </w:p>
    <w:p w14:paraId="178349F0"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3.21. У пункті 15 наводяться: </w:t>
      </w:r>
    </w:p>
    <w:p w14:paraId="22B8289F" w14:textId="77777777" w:rsidR="000761C9" w:rsidRPr="005B2B80" w:rsidRDefault="00D568BD" w:rsidP="00B8691E">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основні підходи до розрахунку власних надходжень бюджетних установ на плановий та наступні за плановим два бюджетні періоди; </w:t>
      </w:r>
    </w:p>
    <w:p w14:paraId="0DFB2A97" w14:textId="77777777" w:rsidR="000761C9" w:rsidRPr="005B2B80" w:rsidRDefault="00D568BD" w:rsidP="00B8691E">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основні 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w:t>
      </w:r>
    </w:p>
    <w:p w14:paraId="779D99A0" w14:textId="77777777" w:rsidR="000761C9" w:rsidRPr="005B2B80" w:rsidRDefault="00D568BD" w:rsidP="00B8691E">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 та визначено напрями їх використання; </w:t>
      </w:r>
    </w:p>
    <w:p w14:paraId="741B86DC" w14:textId="77777777" w:rsidR="000761C9" w:rsidRPr="005B2B80" w:rsidRDefault="00D568BD" w:rsidP="00B8691E">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пояснення джерел утворення надходжень спеціального фонду та основні напрями їх використання; </w:t>
      </w:r>
    </w:p>
    <w:p w14:paraId="5F1189F3" w14:textId="77777777" w:rsidR="000761C9" w:rsidRPr="005B2B80" w:rsidRDefault="00D568BD" w:rsidP="00B8691E">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 </w:t>
      </w:r>
    </w:p>
    <w:p w14:paraId="3EE61C00" w14:textId="77777777" w:rsidR="000761C9" w:rsidRPr="005B2B80" w:rsidRDefault="00D568BD" w:rsidP="00B8691E">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 </w:t>
      </w:r>
    </w:p>
    <w:p w14:paraId="1CCCF4FC"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lastRenderedPageBreak/>
        <w:t>3.22. Інформація наведена в Формі 20</w:t>
      </w:r>
      <w:r w:rsidR="00D0378F">
        <w:rPr>
          <w:rFonts w:ascii="Times New Roman" w:hAnsi="Times New Roman" w:cs="Times New Roman"/>
          <w:sz w:val="28"/>
          <w:szCs w:val="28"/>
        </w:rPr>
        <w:t>21</w:t>
      </w:r>
      <w:r w:rsidRPr="005B2B80">
        <w:rPr>
          <w:rFonts w:ascii="Times New Roman" w:hAnsi="Times New Roman" w:cs="Times New Roman"/>
          <w:sz w:val="28"/>
          <w:szCs w:val="28"/>
        </w:rPr>
        <w:t xml:space="preserve"> -2, використовується для формування паспорта бюджетної програми відповідно до положень наказу Міністерства фінансів України від 26.08.2014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10.09.2014 за № 1103/25880 (із змінами). </w:t>
      </w:r>
    </w:p>
    <w:p w14:paraId="7DDF17DF" w14:textId="77777777" w:rsidR="000761C9" w:rsidRPr="005B2B80" w:rsidRDefault="000761C9" w:rsidP="00B8691E">
      <w:pPr>
        <w:spacing w:after="0"/>
        <w:jc w:val="both"/>
        <w:rPr>
          <w:rFonts w:ascii="Times New Roman" w:hAnsi="Times New Roman" w:cs="Times New Roman"/>
          <w:sz w:val="28"/>
          <w:szCs w:val="28"/>
        </w:rPr>
      </w:pPr>
    </w:p>
    <w:p w14:paraId="72A3CC48" w14:textId="77777777" w:rsidR="000761C9" w:rsidRPr="001513FF" w:rsidRDefault="000761C9" w:rsidP="006C6543">
      <w:pPr>
        <w:spacing w:after="0"/>
        <w:jc w:val="center"/>
        <w:rPr>
          <w:rFonts w:ascii="Times New Roman" w:hAnsi="Times New Roman" w:cs="Times New Roman"/>
          <w:b/>
          <w:sz w:val="28"/>
          <w:szCs w:val="28"/>
        </w:rPr>
      </w:pPr>
      <w:r w:rsidRPr="00B1115A">
        <w:rPr>
          <w:rFonts w:ascii="Times New Roman" w:hAnsi="Times New Roman" w:cs="Times New Roman"/>
          <w:b/>
          <w:sz w:val="28"/>
          <w:szCs w:val="28"/>
        </w:rPr>
        <w:t>IV. Бюджетний запит головного розпорядника коштів бюджету на 20</w:t>
      </w:r>
      <w:r w:rsidR="008D1F8E" w:rsidRPr="00B1115A">
        <w:rPr>
          <w:rFonts w:ascii="Times New Roman" w:hAnsi="Times New Roman" w:cs="Times New Roman"/>
          <w:b/>
          <w:sz w:val="28"/>
          <w:szCs w:val="28"/>
        </w:rPr>
        <w:t>21</w:t>
      </w:r>
      <w:r w:rsidRPr="00B1115A">
        <w:rPr>
          <w:rFonts w:ascii="Times New Roman" w:hAnsi="Times New Roman" w:cs="Times New Roman"/>
          <w:b/>
          <w:sz w:val="28"/>
          <w:szCs w:val="28"/>
        </w:rPr>
        <w:t xml:space="preserve"> - 20</w:t>
      </w:r>
      <w:r w:rsidR="008D1F8E" w:rsidRPr="00B1115A">
        <w:rPr>
          <w:rFonts w:ascii="Times New Roman" w:hAnsi="Times New Roman" w:cs="Times New Roman"/>
          <w:b/>
          <w:sz w:val="28"/>
          <w:szCs w:val="28"/>
        </w:rPr>
        <w:t>23</w:t>
      </w:r>
      <w:r w:rsidRPr="00B1115A">
        <w:rPr>
          <w:rFonts w:ascii="Times New Roman" w:hAnsi="Times New Roman" w:cs="Times New Roman"/>
          <w:b/>
          <w:sz w:val="28"/>
          <w:szCs w:val="28"/>
        </w:rPr>
        <w:t xml:space="preserve"> роки додатковий (Форма 20</w:t>
      </w:r>
      <w:r w:rsidR="008D1F8E" w:rsidRPr="00B1115A">
        <w:rPr>
          <w:rFonts w:ascii="Times New Roman" w:hAnsi="Times New Roman" w:cs="Times New Roman"/>
          <w:b/>
          <w:sz w:val="28"/>
          <w:szCs w:val="28"/>
        </w:rPr>
        <w:t>21</w:t>
      </w:r>
      <w:r w:rsidRPr="00B1115A">
        <w:rPr>
          <w:rFonts w:ascii="Times New Roman" w:hAnsi="Times New Roman" w:cs="Times New Roman"/>
          <w:b/>
          <w:sz w:val="28"/>
          <w:szCs w:val="28"/>
        </w:rPr>
        <w:t xml:space="preserve"> -3)</w:t>
      </w:r>
    </w:p>
    <w:p w14:paraId="10E0D32E" w14:textId="77777777" w:rsidR="000761C9" w:rsidRPr="005B2B80" w:rsidRDefault="000761C9" w:rsidP="006C6543">
      <w:pPr>
        <w:spacing w:after="0"/>
        <w:jc w:val="center"/>
        <w:rPr>
          <w:rFonts w:ascii="Times New Roman" w:hAnsi="Times New Roman" w:cs="Times New Roman"/>
          <w:sz w:val="28"/>
          <w:szCs w:val="28"/>
        </w:rPr>
      </w:pPr>
    </w:p>
    <w:p w14:paraId="1C124A47"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4.1. Лише після заповнення форм 20</w:t>
      </w:r>
      <w:r w:rsidR="008D1F8E">
        <w:rPr>
          <w:rFonts w:ascii="Times New Roman" w:hAnsi="Times New Roman" w:cs="Times New Roman"/>
          <w:sz w:val="28"/>
          <w:szCs w:val="28"/>
        </w:rPr>
        <w:t>21</w:t>
      </w:r>
      <w:r w:rsidRPr="005B2B80">
        <w:rPr>
          <w:rFonts w:ascii="Times New Roman" w:hAnsi="Times New Roman" w:cs="Times New Roman"/>
          <w:sz w:val="28"/>
          <w:szCs w:val="28"/>
        </w:rPr>
        <w:t xml:space="preserve"> -1 і 20</w:t>
      </w:r>
      <w:r w:rsidR="008D1F8E">
        <w:rPr>
          <w:rFonts w:ascii="Times New Roman" w:hAnsi="Times New Roman" w:cs="Times New Roman"/>
          <w:sz w:val="28"/>
          <w:szCs w:val="28"/>
        </w:rPr>
        <w:t>21</w:t>
      </w:r>
      <w:r w:rsidRPr="005B2B80">
        <w:rPr>
          <w:rFonts w:ascii="Times New Roman" w:hAnsi="Times New Roman" w:cs="Times New Roman"/>
          <w:sz w:val="28"/>
          <w:szCs w:val="28"/>
        </w:rPr>
        <w:t xml:space="preserve"> -2 у разі наявності пропозицій про збільшення обсягу видатків загального фонду бюджету на плановий рік заповнюється форма 20</w:t>
      </w:r>
      <w:r w:rsidR="00733763">
        <w:rPr>
          <w:rFonts w:ascii="Times New Roman" w:hAnsi="Times New Roman" w:cs="Times New Roman"/>
          <w:sz w:val="28"/>
          <w:szCs w:val="28"/>
        </w:rPr>
        <w:t>21</w:t>
      </w:r>
      <w:r w:rsidRPr="005B2B80">
        <w:rPr>
          <w:rFonts w:ascii="Times New Roman" w:hAnsi="Times New Roman" w:cs="Times New Roman"/>
          <w:sz w:val="28"/>
          <w:szCs w:val="28"/>
        </w:rPr>
        <w:t xml:space="preserve"> -3 (додаток 3), в якій наводиться обґрунтування запропонованого збільшення поточних видатків та обсяги капітальних видатків на плановий рік (запити на збільшення видатків можливі лише за напрямками роботи, які згідно з нормативно-правовими актами є пріоритетними). </w:t>
      </w:r>
    </w:p>
    <w:p w14:paraId="04B852F9" w14:textId="4844FA80" w:rsidR="000761C9" w:rsidRPr="005B2B80" w:rsidRDefault="00733763" w:rsidP="00FD5E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Зазначені пропозиції можуть розглядатися в ході доопрацювання проекту бюджету на плановий рік за умови виникнення реальної можливості збільшення прогнозу ресурсів бюджету</w:t>
      </w:r>
      <w:r>
        <w:rPr>
          <w:rFonts w:ascii="Times New Roman" w:hAnsi="Times New Roman" w:cs="Times New Roman"/>
          <w:sz w:val="28"/>
          <w:szCs w:val="28"/>
        </w:rPr>
        <w:t xml:space="preserve"> </w:t>
      </w:r>
      <w:r w:rsidR="00F24AA7">
        <w:rPr>
          <w:rFonts w:ascii="Times New Roman" w:hAnsi="Times New Roman" w:cs="Times New Roman"/>
          <w:sz w:val="28"/>
          <w:szCs w:val="28"/>
        </w:rPr>
        <w:t>Н</w:t>
      </w:r>
      <w:r w:rsidR="00F24AA7" w:rsidRPr="00F24AA7">
        <w:rPr>
          <w:rFonts w:ascii="Times New Roman" w:hAnsi="Times New Roman" w:cs="Times New Roman"/>
          <w:sz w:val="28"/>
          <w:szCs w:val="28"/>
        </w:rPr>
        <w:t>овгород-Сіверської</w:t>
      </w:r>
      <w:r w:rsidR="00F24AA7">
        <w:rPr>
          <w:rFonts w:ascii="Times New Roman" w:hAnsi="Times New Roman" w:cs="Times New Roman"/>
          <w:sz w:val="28"/>
          <w:szCs w:val="28"/>
        </w:rPr>
        <w:t xml:space="preserve"> </w:t>
      </w:r>
      <w:r w:rsidR="00F24AA7" w:rsidRPr="00F24AA7">
        <w:rPr>
          <w:rFonts w:ascii="Times New Roman" w:hAnsi="Times New Roman" w:cs="Times New Roman"/>
          <w:sz w:val="28"/>
          <w:szCs w:val="28"/>
        </w:rPr>
        <w:t xml:space="preserve">міської </w:t>
      </w:r>
      <w:r>
        <w:rPr>
          <w:rFonts w:ascii="Times New Roman" w:hAnsi="Times New Roman" w:cs="Times New Roman"/>
          <w:sz w:val="28"/>
          <w:szCs w:val="28"/>
        </w:rPr>
        <w:t>територіальної громади</w:t>
      </w:r>
      <w:r w:rsidR="000761C9" w:rsidRPr="005B2B80">
        <w:rPr>
          <w:rFonts w:ascii="Times New Roman" w:hAnsi="Times New Roman" w:cs="Times New Roman"/>
          <w:sz w:val="28"/>
          <w:szCs w:val="28"/>
        </w:rPr>
        <w:t xml:space="preserve"> на плановий рік. </w:t>
      </w:r>
    </w:p>
    <w:p w14:paraId="2E53D162" w14:textId="194AEA9A" w:rsidR="000761C9" w:rsidRPr="005B2B80" w:rsidRDefault="00FD5E1B" w:rsidP="00FD5E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Форма 20</w:t>
      </w:r>
      <w:r w:rsidR="00B657A7">
        <w:rPr>
          <w:rFonts w:ascii="Times New Roman" w:hAnsi="Times New Roman" w:cs="Times New Roman"/>
          <w:sz w:val="28"/>
          <w:szCs w:val="28"/>
        </w:rPr>
        <w:t>21</w:t>
      </w:r>
      <w:r w:rsidR="000761C9" w:rsidRPr="005B2B80">
        <w:rPr>
          <w:rFonts w:ascii="Times New Roman" w:hAnsi="Times New Roman" w:cs="Times New Roman"/>
          <w:sz w:val="28"/>
          <w:szCs w:val="28"/>
        </w:rPr>
        <w:t xml:space="preserve"> -3 заповнюється як в</w:t>
      </w: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цілому по головному розпоряднику так і окремо за кожною бюджетною програмою. </w:t>
      </w:r>
    </w:p>
    <w:p w14:paraId="6094558C"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4.2. У пункті 1 зазначається найменування головного розпорядника коштів місцевого бюджету, код Типової відомчої класифікації видатків та кредитування місцевого бюджету та код Єдиного державного реєстру підприємств та організацій України. </w:t>
      </w:r>
    </w:p>
    <w:p w14:paraId="35A2B77F"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4.3. У пункті 2 зазначається найменування відповідального виконавця, код Типової відомчої класифікації видатків та кредитування бюджету, номер в системі головного розпорядника коштів місцевого бюджету та код Єдиного державного реєстру підприємств та організацій України. </w:t>
      </w:r>
    </w:p>
    <w:p w14:paraId="3E666299"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 xml:space="preserve">4.4. У пункті 3 зазначається код Програмної та Типової програмної класифікації видатків та кредитування місцевого бюджету, код Функціональної класифікація видатків та кредитування бюджету, найменування бюджетної програми згідно з Типовою програмною класифікацією видатків та кредитування місцевого бюджету та код бюджету. </w:t>
      </w:r>
    </w:p>
    <w:p w14:paraId="78E14ACA" w14:textId="77777777" w:rsidR="000761C9" w:rsidRPr="005B2B80" w:rsidRDefault="000761C9" w:rsidP="000B200A">
      <w:pPr>
        <w:spacing w:after="0"/>
        <w:ind w:firstLine="708"/>
        <w:jc w:val="both"/>
        <w:rPr>
          <w:rFonts w:ascii="Times New Roman" w:hAnsi="Times New Roman" w:cs="Times New Roman"/>
          <w:sz w:val="28"/>
          <w:szCs w:val="28"/>
        </w:rPr>
      </w:pPr>
      <w:r w:rsidRPr="005B2B80">
        <w:rPr>
          <w:rFonts w:ascii="Times New Roman" w:hAnsi="Times New Roman" w:cs="Times New Roman"/>
          <w:sz w:val="28"/>
          <w:szCs w:val="28"/>
        </w:rPr>
        <w:t>4.5. У частині першій підпункту 1 пункту 4 показники в графах 3, 4, 5 повинні співпадати з показниками в графах 3,7,11 підпункту 1 пункту 5 форми 20</w:t>
      </w:r>
      <w:r w:rsidR="00733763">
        <w:rPr>
          <w:rFonts w:ascii="Times New Roman" w:hAnsi="Times New Roman" w:cs="Times New Roman"/>
          <w:sz w:val="28"/>
          <w:szCs w:val="28"/>
        </w:rPr>
        <w:t>21</w:t>
      </w:r>
      <w:r w:rsidRPr="005B2B80">
        <w:rPr>
          <w:rFonts w:ascii="Times New Roman" w:hAnsi="Times New Roman" w:cs="Times New Roman"/>
          <w:sz w:val="28"/>
          <w:szCs w:val="28"/>
        </w:rPr>
        <w:t xml:space="preserve"> -2 за відповідними програмами. </w:t>
      </w:r>
    </w:p>
    <w:p w14:paraId="75FF24F6" w14:textId="6A16E837" w:rsidR="000761C9" w:rsidRDefault="00733763" w:rsidP="001768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200A">
        <w:rPr>
          <w:rFonts w:ascii="Times New Roman" w:hAnsi="Times New Roman" w:cs="Times New Roman"/>
          <w:sz w:val="28"/>
          <w:szCs w:val="28"/>
        </w:rPr>
        <w:tab/>
      </w:r>
      <w:r w:rsidR="000761C9" w:rsidRPr="005B2B80">
        <w:rPr>
          <w:rFonts w:ascii="Times New Roman" w:hAnsi="Times New Roman" w:cs="Times New Roman"/>
          <w:sz w:val="28"/>
          <w:szCs w:val="28"/>
        </w:rPr>
        <w:t xml:space="preserve">У графі 6 заповнюється лише додаткова потреба (+) до прогнозного обсягу на плановий рік. У графі 7 - обґрунтування необхідності виділення </w:t>
      </w:r>
      <w:r w:rsidR="000761C9" w:rsidRPr="005B2B80">
        <w:rPr>
          <w:rFonts w:ascii="Times New Roman" w:hAnsi="Times New Roman" w:cs="Times New Roman"/>
          <w:sz w:val="28"/>
          <w:szCs w:val="28"/>
        </w:rPr>
        <w:lastRenderedPageBreak/>
        <w:t xml:space="preserve">додаткових коштів із загального фонду на плановий рік в розрізі економічної класифікації видатків </w:t>
      </w:r>
      <w:r w:rsidR="000761C9" w:rsidRPr="00C6405A">
        <w:rPr>
          <w:rFonts w:ascii="Times New Roman" w:hAnsi="Times New Roman" w:cs="Times New Roman"/>
          <w:sz w:val="28"/>
          <w:szCs w:val="28"/>
          <w:u w:val="single"/>
        </w:rPr>
        <w:t>(</w:t>
      </w:r>
      <w:r w:rsidR="000761C9" w:rsidRPr="000B200A">
        <w:rPr>
          <w:rFonts w:ascii="Times New Roman" w:hAnsi="Times New Roman" w:cs="Times New Roman"/>
          <w:sz w:val="28"/>
          <w:szCs w:val="28"/>
        </w:rPr>
        <w:t>з обов'язковим посиланням на нормативно-правовий акт, відповідно до якого необхідно залучати додаткові кошти),</w:t>
      </w:r>
      <w:r w:rsidR="000761C9" w:rsidRPr="005B2B80">
        <w:rPr>
          <w:rFonts w:ascii="Times New Roman" w:hAnsi="Times New Roman" w:cs="Times New Roman"/>
          <w:sz w:val="28"/>
          <w:szCs w:val="28"/>
        </w:rPr>
        <w:t xml:space="preserve"> вплив у разі виділення або не виділення цих коштів на виконання в плановому році функцій, покладених на головного розпорядника, зміни результативних показників, які характеризують виконання бюджетної програми та альтернативні заходи, здійснені для</w:t>
      </w:r>
      <w:bookmarkStart w:id="0" w:name="_GoBack"/>
      <w:bookmarkEnd w:id="0"/>
      <w:r w:rsidR="000761C9" w:rsidRPr="005B2B80">
        <w:rPr>
          <w:rFonts w:ascii="Times New Roman" w:hAnsi="Times New Roman" w:cs="Times New Roman"/>
          <w:sz w:val="28"/>
          <w:szCs w:val="28"/>
        </w:rPr>
        <w:t xml:space="preserve"> забезпечення її реалізації. </w:t>
      </w:r>
    </w:p>
    <w:p w14:paraId="5839DBB0" w14:textId="77777777" w:rsidR="0017689E" w:rsidRDefault="0017689E" w:rsidP="0017689E">
      <w:pPr>
        <w:spacing w:after="0"/>
        <w:jc w:val="both"/>
        <w:rPr>
          <w:rFonts w:ascii="Times New Roman" w:hAnsi="Times New Roman" w:cs="Times New Roman"/>
          <w:sz w:val="28"/>
          <w:szCs w:val="28"/>
        </w:rPr>
      </w:pPr>
    </w:p>
    <w:p w14:paraId="3EADE58D" w14:textId="77777777" w:rsidR="0017689E" w:rsidRDefault="0017689E" w:rsidP="0017689E">
      <w:pPr>
        <w:spacing w:after="0"/>
        <w:jc w:val="both"/>
        <w:rPr>
          <w:rFonts w:ascii="Times New Roman" w:hAnsi="Times New Roman" w:cs="Times New Roman"/>
          <w:sz w:val="28"/>
          <w:szCs w:val="28"/>
        </w:rPr>
      </w:pPr>
    </w:p>
    <w:p w14:paraId="304C1A4E" w14:textId="77777777" w:rsidR="0017689E" w:rsidRPr="000B200A" w:rsidRDefault="0017689E" w:rsidP="0017689E">
      <w:pPr>
        <w:spacing w:after="0"/>
        <w:jc w:val="both"/>
        <w:rPr>
          <w:rFonts w:ascii="Times New Roman" w:hAnsi="Times New Roman" w:cs="Times New Roman"/>
          <w:sz w:val="28"/>
          <w:szCs w:val="28"/>
        </w:rPr>
      </w:pPr>
    </w:p>
    <w:p w14:paraId="16EAED5A" w14:textId="18038042" w:rsidR="0017689E" w:rsidRPr="000B200A" w:rsidRDefault="0017689E" w:rsidP="0017689E">
      <w:pPr>
        <w:spacing w:after="0"/>
        <w:jc w:val="both"/>
        <w:rPr>
          <w:rFonts w:ascii="Times New Roman" w:hAnsi="Times New Roman" w:cs="Times New Roman"/>
          <w:sz w:val="28"/>
          <w:szCs w:val="28"/>
        </w:rPr>
      </w:pPr>
      <w:r w:rsidRPr="000B200A">
        <w:rPr>
          <w:rFonts w:ascii="Times New Roman" w:hAnsi="Times New Roman" w:cs="Times New Roman"/>
          <w:sz w:val="28"/>
          <w:szCs w:val="28"/>
        </w:rPr>
        <w:t>Заступник начальника управління –</w:t>
      </w:r>
    </w:p>
    <w:p w14:paraId="4DA057DB" w14:textId="64E51B74" w:rsidR="0017689E" w:rsidRPr="000B200A" w:rsidRDefault="0017689E" w:rsidP="0017689E">
      <w:pPr>
        <w:spacing w:after="0"/>
        <w:jc w:val="both"/>
        <w:rPr>
          <w:rFonts w:ascii="Times New Roman" w:hAnsi="Times New Roman" w:cs="Times New Roman"/>
          <w:sz w:val="28"/>
          <w:szCs w:val="28"/>
        </w:rPr>
      </w:pPr>
      <w:r w:rsidRPr="000B200A">
        <w:rPr>
          <w:rFonts w:ascii="Times New Roman" w:hAnsi="Times New Roman" w:cs="Times New Roman"/>
          <w:sz w:val="28"/>
          <w:szCs w:val="28"/>
        </w:rPr>
        <w:t>начальник бюдж</w:t>
      </w:r>
      <w:r w:rsidR="003D0ABC" w:rsidRPr="000B200A">
        <w:rPr>
          <w:rFonts w:ascii="Times New Roman" w:hAnsi="Times New Roman" w:cs="Times New Roman"/>
          <w:sz w:val="28"/>
          <w:szCs w:val="28"/>
        </w:rPr>
        <w:t>е</w:t>
      </w:r>
      <w:r w:rsidRPr="000B200A">
        <w:rPr>
          <w:rFonts w:ascii="Times New Roman" w:hAnsi="Times New Roman" w:cs="Times New Roman"/>
          <w:sz w:val="28"/>
          <w:szCs w:val="28"/>
        </w:rPr>
        <w:t xml:space="preserve">тного відділу         </w:t>
      </w:r>
      <w:r w:rsidR="00F24AA7" w:rsidRPr="000B200A">
        <w:rPr>
          <w:rFonts w:ascii="Times New Roman" w:hAnsi="Times New Roman" w:cs="Times New Roman"/>
          <w:sz w:val="28"/>
          <w:szCs w:val="28"/>
          <w:lang w:val="ru-RU"/>
        </w:rPr>
        <w:t xml:space="preserve">                                   </w:t>
      </w:r>
      <w:r w:rsidR="000B200A" w:rsidRPr="000B200A">
        <w:rPr>
          <w:rFonts w:ascii="Times New Roman" w:hAnsi="Times New Roman" w:cs="Times New Roman"/>
          <w:sz w:val="28"/>
          <w:szCs w:val="28"/>
          <w:lang w:val="ru-RU"/>
        </w:rPr>
        <w:t xml:space="preserve">    </w:t>
      </w:r>
      <w:r w:rsidR="00F24AA7" w:rsidRPr="000B200A">
        <w:rPr>
          <w:rFonts w:ascii="Times New Roman" w:hAnsi="Times New Roman" w:cs="Times New Roman"/>
          <w:sz w:val="28"/>
          <w:szCs w:val="28"/>
          <w:lang w:val="ru-RU"/>
        </w:rPr>
        <w:t xml:space="preserve">   </w:t>
      </w:r>
      <w:proofErr w:type="spellStart"/>
      <w:r w:rsidR="00F24AA7" w:rsidRPr="000B200A">
        <w:rPr>
          <w:rFonts w:ascii="Times New Roman" w:hAnsi="Times New Roman" w:cs="Times New Roman"/>
          <w:sz w:val="28"/>
          <w:szCs w:val="28"/>
          <w:lang w:val="ru-RU"/>
        </w:rPr>
        <w:t>Т.М.Греченко</w:t>
      </w:r>
      <w:proofErr w:type="spellEnd"/>
      <w:r w:rsidRPr="000B200A">
        <w:rPr>
          <w:rFonts w:ascii="Times New Roman" w:hAnsi="Times New Roman" w:cs="Times New Roman"/>
          <w:sz w:val="28"/>
          <w:szCs w:val="28"/>
        </w:rPr>
        <w:t xml:space="preserve">       </w:t>
      </w:r>
      <w:r w:rsidR="00F24AA7" w:rsidRPr="000B200A">
        <w:rPr>
          <w:rFonts w:ascii="Times New Roman" w:hAnsi="Times New Roman" w:cs="Times New Roman"/>
          <w:sz w:val="28"/>
          <w:szCs w:val="28"/>
          <w:lang w:val="ru-RU"/>
        </w:rPr>
        <w:t xml:space="preserve">                 </w:t>
      </w:r>
      <w:r w:rsidRPr="000B200A">
        <w:rPr>
          <w:rFonts w:ascii="Times New Roman" w:hAnsi="Times New Roman" w:cs="Times New Roman"/>
          <w:sz w:val="28"/>
          <w:szCs w:val="28"/>
        </w:rPr>
        <w:t xml:space="preserve">                                                       </w:t>
      </w:r>
    </w:p>
    <w:p w14:paraId="1B575550" w14:textId="77777777" w:rsidR="000761C9" w:rsidRPr="00F24AA7" w:rsidRDefault="000761C9" w:rsidP="0017689E">
      <w:pPr>
        <w:spacing w:after="0"/>
        <w:jc w:val="both"/>
        <w:rPr>
          <w:rFonts w:ascii="Times New Roman" w:hAnsi="Times New Roman" w:cs="Times New Roman"/>
          <w:color w:val="FF0000"/>
          <w:sz w:val="24"/>
          <w:szCs w:val="24"/>
        </w:rPr>
      </w:pPr>
    </w:p>
    <w:p w14:paraId="00708EFF" w14:textId="77777777" w:rsidR="00D9300E" w:rsidRDefault="00D9300E" w:rsidP="0017689E">
      <w:pPr>
        <w:spacing w:after="0"/>
        <w:jc w:val="both"/>
      </w:pPr>
    </w:p>
    <w:sectPr w:rsidR="00D9300E" w:rsidSect="00166A82">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692C"/>
    <w:multiLevelType w:val="hybridMultilevel"/>
    <w:tmpl w:val="33825C7C"/>
    <w:lvl w:ilvl="0" w:tplc="9A0ADDB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172492"/>
    <w:multiLevelType w:val="hybridMultilevel"/>
    <w:tmpl w:val="308A8EDC"/>
    <w:lvl w:ilvl="0" w:tplc="E392DD1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79E3660"/>
    <w:multiLevelType w:val="hybridMultilevel"/>
    <w:tmpl w:val="6CAA58DC"/>
    <w:lvl w:ilvl="0" w:tplc="C74AF4B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61C9"/>
    <w:rsid w:val="00022768"/>
    <w:rsid w:val="00041136"/>
    <w:rsid w:val="000719BB"/>
    <w:rsid w:val="00073DB7"/>
    <w:rsid w:val="000761C9"/>
    <w:rsid w:val="000A7921"/>
    <w:rsid w:val="000B200A"/>
    <w:rsid w:val="000D3FF2"/>
    <w:rsid w:val="000E1745"/>
    <w:rsid w:val="000E7C05"/>
    <w:rsid w:val="000F2D70"/>
    <w:rsid w:val="000F34A2"/>
    <w:rsid w:val="00101C74"/>
    <w:rsid w:val="001130B1"/>
    <w:rsid w:val="00121F91"/>
    <w:rsid w:val="001513FF"/>
    <w:rsid w:val="00157A2F"/>
    <w:rsid w:val="00166A82"/>
    <w:rsid w:val="0017245D"/>
    <w:rsid w:val="0017346A"/>
    <w:rsid w:val="0017689E"/>
    <w:rsid w:val="001826EE"/>
    <w:rsid w:val="00182EA8"/>
    <w:rsid w:val="001A1820"/>
    <w:rsid w:val="001C0289"/>
    <w:rsid w:val="001C5FD1"/>
    <w:rsid w:val="001F3337"/>
    <w:rsid w:val="00223CAC"/>
    <w:rsid w:val="00241BED"/>
    <w:rsid w:val="0025223E"/>
    <w:rsid w:val="0028060E"/>
    <w:rsid w:val="00285918"/>
    <w:rsid w:val="003105CD"/>
    <w:rsid w:val="00316679"/>
    <w:rsid w:val="00341837"/>
    <w:rsid w:val="00345862"/>
    <w:rsid w:val="003A4F16"/>
    <w:rsid w:val="003D0ABC"/>
    <w:rsid w:val="003F7857"/>
    <w:rsid w:val="0040715A"/>
    <w:rsid w:val="00431AD1"/>
    <w:rsid w:val="004560E5"/>
    <w:rsid w:val="00477ADE"/>
    <w:rsid w:val="004870CB"/>
    <w:rsid w:val="004B523F"/>
    <w:rsid w:val="004D506C"/>
    <w:rsid w:val="004F059F"/>
    <w:rsid w:val="0050195E"/>
    <w:rsid w:val="00523D68"/>
    <w:rsid w:val="00545C38"/>
    <w:rsid w:val="00577ED5"/>
    <w:rsid w:val="00586463"/>
    <w:rsid w:val="005A6171"/>
    <w:rsid w:val="005B2B80"/>
    <w:rsid w:val="005C3D7E"/>
    <w:rsid w:val="005C7AEA"/>
    <w:rsid w:val="005D095F"/>
    <w:rsid w:val="00611947"/>
    <w:rsid w:val="00622C91"/>
    <w:rsid w:val="00626DF6"/>
    <w:rsid w:val="00675E3D"/>
    <w:rsid w:val="006C6543"/>
    <w:rsid w:val="006E7EEC"/>
    <w:rsid w:val="007127F5"/>
    <w:rsid w:val="00715BA9"/>
    <w:rsid w:val="00733763"/>
    <w:rsid w:val="00754F3E"/>
    <w:rsid w:val="00777EB5"/>
    <w:rsid w:val="007B124F"/>
    <w:rsid w:val="007D40DB"/>
    <w:rsid w:val="007E2099"/>
    <w:rsid w:val="008138E3"/>
    <w:rsid w:val="00833DBE"/>
    <w:rsid w:val="00851980"/>
    <w:rsid w:val="00862907"/>
    <w:rsid w:val="00891ED6"/>
    <w:rsid w:val="008966C0"/>
    <w:rsid w:val="008B2CED"/>
    <w:rsid w:val="008C459B"/>
    <w:rsid w:val="008C6B2B"/>
    <w:rsid w:val="008D1F8E"/>
    <w:rsid w:val="00906D80"/>
    <w:rsid w:val="00907979"/>
    <w:rsid w:val="009154CC"/>
    <w:rsid w:val="009673EF"/>
    <w:rsid w:val="009706A7"/>
    <w:rsid w:val="009758C7"/>
    <w:rsid w:val="00984A6F"/>
    <w:rsid w:val="009F0FDC"/>
    <w:rsid w:val="009F54CD"/>
    <w:rsid w:val="00A36DD5"/>
    <w:rsid w:val="00A40C2A"/>
    <w:rsid w:val="00A452B9"/>
    <w:rsid w:val="00A80909"/>
    <w:rsid w:val="00AB717A"/>
    <w:rsid w:val="00AD1178"/>
    <w:rsid w:val="00AE227E"/>
    <w:rsid w:val="00AF0375"/>
    <w:rsid w:val="00AF3681"/>
    <w:rsid w:val="00B1115A"/>
    <w:rsid w:val="00B13ADC"/>
    <w:rsid w:val="00B179D5"/>
    <w:rsid w:val="00B363A0"/>
    <w:rsid w:val="00B36E66"/>
    <w:rsid w:val="00B657A7"/>
    <w:rsid w:val="00B8691E"/>
    <w:rsid w:val="00B92040"/>
    <w:rsid w:val="00BA6108"/>
    <w:rsid w:val="00BB00C8"/>
    <w:rsid w:val="00BD7317"/>
    <w:rsid w:val="00BE4D70"/>
    <w:rsid w:val="00BF2678"/>
    <w:rsid w:val="00BF2A47"/>
    <w:rsid w:val="00C1491F"/>
    <w:rsid w:val="00C15028"/>
    <w:rsid w:val="00C46136"/>
    <w:rsid w:val="00C6405A"/>
    <w:rsid w:val="00C73E04"/>
    <w:rsid w:val="00CE22AA"/>
    <w:rsid w:val="00CE358E"/>
    <w:rsid w:val="00D0378F"/>
    <w:rsid w:val="00D435E9"/>
    <w:rsid w:val="00D5031E"/>
    <w:rsid w:val="00D557B3"/>
    <w:rsid w:val="00D568BD"/>
    <w:rsid w:val="00D62774"/>
    <w:rsid w:val="00D64D5F"/>
    <w:rsid w:val="00D7324F"/>
    <w:rsid w:val="00D80679"/>
    <w:rsid w:val="00D861BF"/>
    <w:rsid w:val="00D9300E"/>
    <w:rsid w:val="00DC1BAE"/>
    <w:rsid w:val="00DE69DA"/>
    <w:rsid w:val="00DF4FB4"/>
    <w:rsid w:val="00E25674"/>
    <w:rsid w:val="00E65C9C"/>
    <w:rsid w:val="00E70D0D"/>
    <w:rsid w:val="00ED7693"/>
    <w:rsid w:val="00EE76A0"/>
    <w:rsid w:val="00F213E1"/>
    <w:rsid w:val="00F24AA7"/>
    <w:rsid w:val="00F60D7B"/>
    <w:rsid w:val="00F70E7D"/>
    <w:rsid w:val="00F732D9"/>
    <w:rsid w:val="00F817BD"/>
    <w:rsid w:val="00F82EE9"/>
    <w:rsid w:val="00F910C5"/>
    <w:rsid w:val="00F95A50"/>
    <w:rsid w:val="00FC0D08"/>
    <w:rsid w:val="00FD5E1B"/>
    <w:rsid w:val="00FF06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80909"/>
    <w:pPr>
      <w:spacing w:after="0" w:line="240" w:lineRule="auto"/>
    </w:pPr>
    <w:rPr>
      <w:rFonts w:ascii="Times New Roman" w:eastAsia="Times New Roman" w:hAnsi="Times New Roman" w:cs="Times New Roman"/>
      <w:sz w:val="20"/>
      <w:szCs w:val="20"/>
      <w:lang w:val="ru-RU" w:eastAsia="ru-RU"/>
    </w:rPr>
  </w:style>
  <w:style w:type="paragraph" w:styleId="a3">
    <w:name w:val="Normal (Web)"/>
    <w:basedOn w:val="a"/>
    <w:rsid w:val="00073DB7"/>
    <w:pPr>
      <w:shd w:val="clear" w:color="auto" w:fill="FFFFFF"/>
      <w:tabs>
        <w:tab w:val="left" w:pos="1843"/>
      </w:tabs>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lang w:val="ru-RU" w:eastAsia="ru-RU"/>
    </w:rPr>
  </w:style>
  <w:style w:type="table" w:styleId="a4">
    <w:name w:val="Table Grid"/>
    <w:basedOn w:val="a1"/>
    <w:uiPriority w:val="59"/>
    <w:rsid w:val="00073DB7"/>
    <w:pPr>
      <w:spacing w:after="0" w:line="240" w:lineRule="auto"/>
    </w:pPr>
    <w:rPr>
      <w:rFonts w:ascii="Times New Roman" w:hAnsi="Times New Roman" w:cs="Times New Roman"/>
      <w:sz w:val="27"/>
      <w:szCs w:val="27"/>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F0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88EDC-A941-4234-AF82-53CF8078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14</Pages>
  <Words>20182</Words>
  <Characters>11504</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Server-new</dc:creator>
  <cp:lastModifiedBy>User</cp:lastModifiedBy>
  <cp:revision>39</cp:revision>
  <cp:lastPrinted>2020-09-01T11:45:00Z</cp:lastPrinted>
  <dcterms:created xsi:type="dcterms:W3CDTF">2020-10-15T08:08:00Z</dcterms:created>
  <dcterms:modified xsi:type="dcterms:W3CDTF">2020-12-16T16:43:00Z</dcterms:modified>
</cp:coreProperties>
</file>